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43a7" w14:textId="7f34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июня 2024 года № 28. Зарегистрировано в Министерстве юстиции Республики Казахстан 25 июня 2024 года № 34577.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банках и банковской деятельности в Республике Казахстан" (далее – Закон о банках) в целях совершенствования системы предоставления банковских услуг и определения порядка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на филиалы банков - нерезидентов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8-4, 8-5, 8-6 и 8-7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Банк до заключения договора банковского займа посредством Интернет вносит данные об абонентском номере устройства сотовой связи клиента и проводит биометрическую идентификацию клиента посредством использования услуг Центра обмена идентификационными данными или с использованием биометрических данных, полученных посредством устройств банка, и представляет клиенту, помимо сведений и документов, предусмотренных подпунктом 1) пункта 7 Правил, следующую информацию по банковскому займу: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банковского займа;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предельную сумму и валюту банковского займа;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ставки вознаграждения: фиксированная или плавающая, порядок расчета в случае, если ставка вознаграждения является плавающей;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ставки вознаграждения в годовых процентах и ее размер в достоверном, годовом, эффективном, сопоставимом исчислении (реальную стоимость) на дату обращения клиента;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исчерпывающий перечень и размеры комиссий, тарифов и иных расходов, связанных с получением и обслуживанием (погашением) банковского займа, в пользу банка;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и риски клиента в случае невыполнения обязательств по договору банковского займа;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залогодателя, гаранта, поручителя и иного лица, являющегося стороной договора об обеспечении займа.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проведении биометрической идентификации клиента, предусмотренное частью первой настоящего пункта, не распространяется в случае заключения посредством Интернет договора банковского займа, предусматривающего использование платежной карточки для осуществления платежей и (или) переводов денег в пределах суммы выданного банковского займа.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целях выявления признаков мошенничества банк обеспечивает хранение материалов заключения договора банковского займа посредством Интернет (время проведения операций, данные об информационных системах, полученные в ходе идентификации, данные о совершенных транзакциях, направленные клиенту уведомления (SMS, push-уведомления, звонки из колл-центра) не менее пяти лет после прекращения обязательств сторон по договору банковского займа посредством Интернет.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При биометрической идентификации клиента обеспечивается защита от использования статичного изображения или видеозаписи для подделки биометрических данных клиента путем проверки выполнения клиентом в ходе биометрической идентификации неповторяющихся последовательностей контрольных движений.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8-7. В случае наличия у банка информации о незаконном распространении персональных данных клиента, банк реализует дополнительные меры безопасности, включая, но не ограничиваясь: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повторную биометрическую идентификацию клиента;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веб-портала "электронного правительства";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запрета на оформление кредитов.".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