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840b" w14:textId="03a8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 ноября 2019 года № 293 "Об утверждении республиканского перечня приоритетных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13 июня 2024 года № 118. Зарегистрирован в Министерстве юстиции Республики Казахстан 14 июня 2024 года № 34497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ноября 2019 года № 293 "Об утверждении республиканского перечня приоритетных видов спорта" (зарегистрирован в Реестре государственной регистрации нормативных правовых актов под № 19544)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"В":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"С":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Брейкинг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26 марта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