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59a3" w14:textId="1fd5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21 мая 2024 года № 241. Зарегистрирован в Министерстве юстиции Республики Казахстан 24 мая 2024 года № 34404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 (зарегистрирован в Реестре государственной регистрации нормативных правовых актов под № 10768)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ОВПО предусматривается перевод на дистанционное обучение не более двадцати процентов для подготовки кадров в сфере права, хореографии, музыкального искусства, авиационной техники и технологий, строительства, морской техники и технологий, военного дела, ветеринарии от общего количества дисциплин за весь период обучения.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обучение в ОВПО, осуществляющих реализацию образовательных программ медицинского, фармацевтического и педагогического образования, не допускается,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37-2 Закона Республики Казахстан "Об образовании".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кадров по остальным направлениям подготовки кадров в ОВПО предусматривается перевод на дистанционное обучение не более пятидесяти процентов от общего количества дисциплин за весь период обучения.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дисциплин с применением дистанционного обучения учебные занятия проводятся посредством синхронного формата обучения, за исключением дисциплин, освоение которых предусматривается с применением МООК.".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