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c97" w14:textId="f0dc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5 декабря 2022 года № 486 "Об утверждении критериев оценки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мая 2024 года № 106. Зарегистрирован в Министерстве юстиции Республики Казахстан 20 мая 2024 года № 34387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5 декабря 2022 года № 486 "Об утверждении критериев оценки организаций образования" (зарегистрирован в Реестре государственной регистрации нормативных правовых актов под № 31053)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более 45 %, гимназий более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более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35 до 44 %, гимназий от 40 до 49 %;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от 25 до 29 %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25 до 34 %, гимназий от 30 до 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от 20 до 24 %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менее 25 %, гимназий менее 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менее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более 35 %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 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от 30 % до 34 %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35 % до 44 %, лицеи от 40 % до 49 %, из них доля педагогов естественно-математического направления от 30 % до 39 %,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от 25 до 29 %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менее 35%, лицеи менее 40 %, из них доля педагогов естественно-математического направления менее 30%, гимназий менее 40 %, из них доля педагогов общественно-гуманитарного направления менее 30 %,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менее 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оценивания деятельности организаций образования, реализующих образовательные программы технического и профессионального, послесреднего образования: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6, 7, 8 и 9,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и мастеров производственного обучения, для которых основным местом работы является лицензиат, от общего числа педагогов по подготавливаемым специальностям, включенным в реестр образовательных программ (за исключением рабочих квалификаций)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70 - 84 %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по общеобразовательным дисциплинам организаций образования, для которых основным местом работы является лицензиат, от общего числа педагогов по общеобразовательным дисциплинам по подготавливаемым специальностям, включенным в реестр образовательных программ (для рабочих квалификаций)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для организаций образования, реализующих образовательные программы в сфере искусства и культуры, для которых основным местом работы является лицензиат, от общего числа педагогов по подготавливаемым специальностям, включенным в реестр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педагогов-экспертов, педагогов-исследователей, педагогов-мастеров и (или) лиц, имеющих степень магистра, доктора философии (PhD), доктора по профилю, ученую степень доктора наук, кандидата наук, доктора философии (PhD), от числа педагогов по подготавливаемым специальностям, включенным в реестр образовательных программ, для которых основным местом работы является лицензиат (для технического и профессионального 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30 - 64 %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педагогов-экспертов, педагогов-исследователей, педагогов-мастеров и (или) лиц, имеющих степень магистра, доктора философии (PhD), доктора по профилю, ученую степень доктора наук, кандидата наук, доктора философии (PhD), от числа педагогов по подготавливаемы специальностям, включенным в реестр образовательных программ, для которых основным местом работы является лицензиат (для послесреднего 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40 - 69 %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специальных дисциплин и мастеров производственного обучения, прошедших стажировку в организациях и/или на производстве объемом не менее 36 часов за последние 3 года, от числа педагогов по подготавливаемым специальностям, включенным в реестр образовательных программ (педагогов по специальности), для которых основным местом работы является лицензиатобразования)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новой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 и научной литературы в соответствии с рабочим учебным планом по отношению к контингенту обучающихся, в том числе по языкам обучения, на полный период обучения по подготавливаемым специальностям, включенным в реестр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