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2dcb" w14:textId="f3d2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7 января 2020 года № 7 "Об утверждении Правил рационального использования земель сельскохозяйственного назначения и внесении изменений и дополнения в некоторые приказы Министр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мая 2024 года № 154. Зарегистрирован в Министерстве юстиции Республики Казахстан 17 мая 2024 года № 343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января 2020 года № 7 "Об утверждении Правил рационального использования земель сельскохозяйственного назначения и внесении изменений и дополнения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989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земель сельскохозяйственного назначения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ельскохозяйственный производитель при использовании земель сельскохозяйственного назначения соблюдает севообороты в соответствии с планом севооборотов, который утверждается на основании рекомендаций научных организаций, издаваемых для общего польз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пастбищ сельскохозяйственный производитель обеспечивает наличие сельскохозяйственных животных в количестве, не менее пятидесяти процентов от Нормы нагрузки и не превышающем е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использовании земель сельскохозяйственного назначения для целей животноводства сельскохозяйственный производитель обеспечивает наличие сельскохозяйственных животных по месту расположения пастбищных угодий в количеств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пятидесяти процентов от Нормы нагрузк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вышающем Норму нагрузки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