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51d2" w14:textId="d075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13 апреля 2023 года № 137 "Об утверждении Правил определения региональных операторов распределения нефтепродуктов на сельскохозяйственные работы, а также Правил формирования и распределения объемов нефтепродуктов для производителей сельскохозяйственной продукции в периоды весенне-полевых и уборочных работ"</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15 мая 2024 года № 159. Зарегистрирован в Министерстве юстиции Республики Казахстан 16 мая 2024 года № 34376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13 апреля 2023 года № 137 "Об утверждении Правил определения региональных операторов распределения нефтепродуктов на сельскохозяйственные работы, а также Правил формирования и распределения объемов нефтепродуктов для производителей сельскохозяйственной продукции в периоды весенне-полевых и уборочных работ" (зарегистрирован в Реестре государственной регистрации нормативных правовых актов № 32300)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региональных операторов распределения нефтепродуктов на сельскохозяйственные работы,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"9. Заседание Комиссии созывается ее председателем, в течение пятнадцати рабочих дней со дня получения от Министерства сельского хозяйства Республики Казахстан графика закрепления областей за нефтеперерабатывающими заводами с выделенными объемами дизельного топлива на проведение весенне-полевых и уборочных работ (далее – график закрепления), а также протокола Министерства энергетики Республики Казахстан об установлении рекомендуемой цены (об изменении рекомендуемой цены/ условий поставок) на реализацию дизельного топлива производителям сельскохозяйственной продукции.</w:t>
      </w:r>
    </w:p>
    <w:bookmarkEnd w:id="3"/>
    <w:bookmarkStart w:name="z9" w:id="4"/>
    <w:p>
      <w:pPr>
        <w:spacing w:after="0"/>
        <w:ind w:left="0"/>
        <w:jc w:val="both"/>
      </w:pPr>
      <w:r>
        <w:rPr>
          <w:rFonts w:ascii="Times New Roman"/>
          <w:b w:val="false"/>
          <w:i w:val="false"/>
          <w:color w:val="000000"/>
          <w:sz w:val="28"/>
        </w:rPr>
        <w:t>
      10. В ходе каждого заседания Комиссии ведется аудио-, видеозапись заседания Комиссии. Материалы заседания Комиссии, зафиксированные с помощью технических средств аудио-, видеозаписи, публикуются на официальных интернет-ресурсах МИО.";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"17. Потенциальный оператор и производитель сельскохозяйственной продукции, принявший решение о приобретении дизельного топлива у ресурсодержателя самостоятельно, представляет следующие документы:</w:t>
      </w:r>
    </w:p>
    <w:bookmarkEnd w:id="5"/>
    <w:bookmarkStart w:name="z12" w:id="6"/>
    <w:p>
      <w:pPr>
        <w:spacing w:after="0"/>
        <w:ind w:left="0"/>
        <w:jc w:val="both"/>
      </w:pPr>
      <w:r>
        <w:rPr>
          <w:rFonts w:ascii="Times New Roman"/>
          <w:b w:val="false"/>
          <w:i w:val="false"/>
          <w:color w:val="000000"/>
          <w:sz w:val="28"/>
        </w:rPr>
        <w:t xml:space="preserve">
      1) заявку на участие в определении региональных операторов по поставке дизельного топлива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w:t>
      </w:r>
    </w:p>
    <w:bookmarkEnd w:id="6"/>
    <w:bookmarkStart w:name="z13" w:id="7"/>
    <w:p>
      <w:pPr>
        <w:spacing w:after="0"/>
        <w:ind w:left="0"/>
        <w:jc w:val="both"/>
      </w:pPr>
      <w:r>
        <w:rPr>
          <w:rFonts w:ascii="Times New Roman"/>
          <w:b w:val="false"/>
          <w:i w:val="false"/>
          <w:color w:val="000000"/>
          <w:sz w:val="28"/>
        </w:rPr>
        <w:t>
      2) ценовое предложение с указанием общей суммы наценки за услуги по по приобретению, доставке, хранению и поставке дизельного топлива для производителей сельскохозяйственной продукции;</w:t>
      </w:r>
    </w:p>
    <w:bookmarkEnd w:id="7"/>
    <w:bookmarkStart w:name="z14" w:id="8"/>
    <w:p>
      <w:pPr>
        <w:spacing w:after="0"/>
        <w:ind w:left="0"/>
        <w:jc w:val="both"/>
      </w:pPr>
      <w:r>
        <w:rPr>
          <w:rFonts w:ascii="Times New Roman"/>
          <w:b w:val="false"/>
          <w:i w:val="false"/>
          <w:color w:val="000000"/>
          <w:sz w:val="28"/>
        </w:rPr>
        <w:t>
      3) копии документов, подтверждающих наличие опыта реализации нефтепродуктов на внутреннем рынке Республики Казахстан не менее двух лет;</w:t>
      </w:r>
    </w:p>
    <w:bookmarkEnd w:id="8"/>
    <w:bookmarkStart w:name="z15" w:id="9"/>
    <w:p>
      <w:pPr>
        <w:spacing w:after="0"/>
        <w:ind w:left="0"/>
        <w:jc w:val="both"/>
      </w:pPr>
      <w:r>
        <w:rPr>
          <w:rFonts w:ascii="Times New Roman"/>
          <w:b w:val="false"/>
          <w:i w:val="false"/>
          <w:color w:val="000000"/>
          <w:sz w:val="28"/>
        </w:rPr>
        <w:t>
      4) справку с банка о наличии денежных средств на счету потенциального оператора, либо кредитных средств, для выкупа необходимого объема дизельного топлива;</w:t>
      </w:r>
    </w:p>
    <w:bookmarkEnd w:id="9"/>
    <w:bookmarkStart w:name="z16" w:id="10"/>
    <w:p>
      <w:pPr>
        <w:spacing w:after="0"/>
        <w:ind w:left="0"/>
        <w:jc w:val="both"/>
      </w:pPr>
      <w:r>
        <w:rPr>
          <w:rFonts w:ascii="Times New Roman"/>
          <w:b w:val="false"/>
          <w:i w:val="false"/>
          <w:color w:val="000000"/>
          <w:sz w:val="28"/>
        </w:rPr>
        <w:t>
      5) справку банка, в котором обслуживается потенциальный оператор, за подписью уполномоченного лица и печатью (при наличии) об отсутствии просроченной задолженности по всем видам обязательств потенциального оператора, длящейся более трех месяцев, предшествующих дате выдачи справки, перед банком (если потенциальный оператор является клиентом нескольких банков второго уровня, такая справка представляется от каждого из таких банков), выданной не ранее одного месяца, предшествующего дате подачи заявки;</w:t>
      </w:r>
    </w:p>
    <w:bookmarkEnd w:id="10"/>
    <w:bookmarkStart w:name="z17" w:id="11"/>
    <w:p>
      <w:pPr>
        <w:spacing w:after="0"/>
        <w:ind w:left="0"/>
        <w:jc w:val="both"/>
      </w:pPr>
      <w:r>
        <w:rPr>
          <w:rFonts w:ascii="Times New Roman"/>
          <w:b w:val="false"/>
          <w:i w:val="false"/>
          <w:color w:val="000000"/>
          <w:sz w:val="28"/>
        </w:rPr>
        <w:t>
      6) документ, свидетельствующий об отсутствии налоговой задолженности, выданный не ранее, чем за пять календарных дней до даты подачи заявки;</w:t>
      </w:r>
    </w:p>
    <w:bookmarkEnd w:id="11"/>
    <w:bookmarkStart w:name="z18" w:id="12"/>
    <w:p>
      <w:pPr>
        <w:spacing w:after="0"/>
        <w:ind w:left="0"/>
        <w:jc w:val="both"/>
      </w:pPr>
      <w:r>
        <w:rPr>
          <w:rFonts w:ascii="Times New Roman"/>
          <w:b w:val="false"/>
          <w:i w:val="false"/>
          <w:color w:val="000000"/>
          <w:sz w:val="28"/>
        </w:rPr>
        <w:t>
      7) справку о зарегистрированных правах (обременениях) на базу нефтепродуктов или резервуар, либо копию договора аренды базы нефтепродуктов или резервуара;</w:t>
      </w:r>
    </w:p>
    <w:bookmarkEnd w:id="12"/>
    <w:bookmarkStart w:name="z19" w:id="13"/>
    <w:p>
      <w:pPr>
        <w:spacing w:after="0"/>
        <w:ind w:left="0"/>
        <w:jc w:val="both"/>
      </w:pPr>
      <w:r>
        <w:rPr>
          <w:rFonts w:ascii="Times New Roman"/>
          <w:b w:val="false"/>
          <w:i w:val="false"/>
          <w:color w:val="000000"/>
          <w:sz w:val="28"/>
        </w:rPr>
        <w:t>
      8) документы, предоставляемые по базе нефтепродуктов или резервуару (имеющейся у потенциального оператора на праве собственности или на иных законных основаниях):</w:t>
      </w:r>
    </w:p>
    <w:bookmarkEnd w:id="13"/>
    <w:bookmarkStart w:name="z20" w:id="14"/>
    <w:p>
      <w:pPr>
        <w:spacing w:after="0"/>
        <w:ind w:left="0"/>
        <w:jc w:val="both"/>
      </w:pPr>
      <w:r>
        <w:rPr>
          <w:rFonts w:ascii="Times New Roman"/>
          <w:b w:val="false"/>
          <w:i w:val="false"/>
          <w:color w:val="000000"/>
          <w:sz w:val="28"/>
        </w:rPr>
        <w:t>
      информацию о состоянии базы нефтепродуктов и технической оснащенности:</w:t>
      </w:r>
    </w:p>
    <w:bookmarkEnd w:id="14"/>
    <w:bookmarkStart w:name="z21" w:id="15"/>
    <w:p>
      <w:pPr>
        <w:spacing w:after="0"/>
        <w:ind w:left="0"/>
        <w:jc w:val="both"/>
      </w:pPr>
      <w:r>
        <w:rPr>
          <w:rFonts w:ascii="Times New Roman"/>
          <w:b w:val="false"/>
          <w:i w:val="false"/>
          <w:color w:val="000000"/>
          <w:sz w:val="28"/>
        </w:rPr>
        <w:t>
      копию технического паспорта базы нефтепродуктов или резервуара;</w:t>
      </w:r>
    </w:p>
    <w:bookmarkEnd w:id="15"/>
    <w:bookmarkStart w:name="z22" w:id="16"/>
    <w:p>
      <w:pPr>
        <w:spacing w:after="0"/>
        <w:ind w:left="0"/>
        <w:jc w:val="both"/>
      </w:pPr>
      <w:r>
        <w:rPr>
          <w:rFonts w:ascii="Times New Roman"/>
          <w:b w:val="false"/>
          <w:i w:val="false"/>
          <w:color w:val="000000"/>
          <w:sz w:val="28"/>
        </w:rPr>
        <w:t>
      наличие весовой для автомашины с цистерной (бензовоз) или автоматической системы налива;</w:t>
      </w:r>
    </w:p>
    <w:bookmarkEnd w:id="16"/>
    <w:bookmarkStart w:name="z23" w:id="17"/>
    <w:p>
      <w:pPr>
        <w:spacing w:after="0"/>
        <w:ind w:left="0"/>
        <w:jc w:val="both"/>
      </w:pPr>
      <w:r>
        <w:rPr>
          <w:rFonts w:ascii="Times New Roman"/>
          <w:b w:val="false"/>
          <w:i w:val="false"/>
          <w:color w:val="000000"/>
          <w:sz w:val="28"/>
        </w:rPr>
        <w:t xml:space="preserve">
      документ, подтверждающий наличие и установку на базе нефтепродуктов контрольных приборов учета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от 26 декабря 2022 года № 435 "Об утверждении Правил и требований по оснащению производственных объектов баз нефтепродуктов контрольными приборами учета" (зарегистрирован в Реестре государственной регистрации нормативных правовых актов № 31279);</w:t>
      </w:r>
    </w:p>
    <w:bookmarkEnd w:id="17"/>
    <w:bookmarkStart w:name="z24" w:id="18"/>
    <w:p>
      <w:pPr>
        <w:spacing w:after="0"/>
        <w:ind w:left="0"/>
        <w:jc w:val="both"/>
      </w:pPr>
      <w:r>
        <w:rPr>
          <w:rFonts w:ascii="Times New Roman"/>
          <w:b w:val="false"/>
          <w:i w:val="false"/>
          <w:color w:val="000000"/>
          <w:sz w:val="28"/>
        </w:rPr>
        <w:t>
      9) письмо-согласие об отпуске дизельного топлива в выходные и праздничные дни в период проведения весенне-полевых и уборочных работ;</w:t>
      </w:r>
    </w:p>
    <w:bookmarkEnd w:id="18"/>
    <w:bookmarkStart w:name="z25" w:id="19"/>
    <w:p>
      <w:pPr>
        <w:spacing w:after="0"/>
        <w:ind w:left="0"/>
        <w:jc w:val="both"/>
      </w:pPr>
      <w:r>
        <w:rPr>
          <w:rFonts w:ascii="Times New Roman"/>
          <w:b w:val="false"/>
          <w:i w:val="false"/>
          <w:color w:val="000000"/>
          <w:sz w:val="28"/>
        </w:rPr>
        <w:t>
      10) копию документа, подтверждающего наличие на праве собственности или иных законных основаниях автомашины с цистерной (бензовоз) для доставки дизельного топлива до производителей сельскохозяйственной продукции;</w:t>
      </w:r>
    </w:p>
    <w:bookmarkEnd w:id="19"/>
    <w:bookmarkStart w:name="z26" w:id="20"/>
    <w:p>
      <w:pPr>
        <w:spacing w:after="0"/>
        <w:ind w:left="0"/>
        <w:jc w:val="both"/>
      </w:pPr>
      <w:r>
        <w:rPr>
          <w:rFonts w:ascii="Times New Roman"/>
          <w:b w:val="false"/>
          <w:i w:val="false"/>
          <w:color w:val="000000"/>
          <w:sz w:val="28"/>
        </w:rPr>
        <w:t>
      11) схему расположения нефтебаз;</w:t>
      </w:r>
    </w:p>
    <w:bookmarkEnd w:id="20"/>
    <w:bookmarkStart w:name="z27" w:id="21"/>
    <w:p>
      <w:pPr>
        <w:spacing w:after="0"/>
        <w:ind w:left="0"/>
        <w:jc w:val="both"/>
      </w:pPr>
      <w:r>
        <w:rPr>
          <w:rFonts w:ascii="Times New Roman"/>
          <w:b w:val="false"/>
          <w:i w:val="false"/>
          <w:color w:val="000000"/>
          <w:sz w:val="28"/>
        </w:rPr>
        <w:t>
      12) подтверждение о применении модуля "Виртуальный склад" информационной системы электронных счетов-фактур для перемещения дизельного топлива согласно сопроводительной накладной на товары.</w:t>
      </w:r>
    </w:p>
    <w:bookmarkEnd w:id="21"/>
    <w:bookmarkStart w:name="z28" w:id="22"/>
    <w:p>
      <w:pPr>
        <w:spacing w:after="0"/>
        <w:ind w:left="0"/>
        <w:jc w:val="both"/>
      </w:pPr>
      <w:r>
        <w:rPr>
          <w:rFonts w:ascii="Times New Roman"/>
          <w:b w:val="false"/>
          <w:i w:val="false"/>
          <w:color w:val="000000"/>
          <w:sz w:val="28"/>
        </w:rPr>
        <w:t>
      Предоставление документов, указанных в подпунктах 2), 3), 4), 5), 6), 8), 9), 10), 11) части первой настоящего пункта, не требуется при принятии производителем сельскохозяйственной продукции решения о приобретении дизельного топлива у ресурсодержателя самостоятельно.";</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"24. Секретарь Комиссии суммирует итоговые баллы листов оценки по потенциальным операторам и определяет общий средний балл.</w:t>
      </w:r>
    </w:p>
    <w:bookmarkEnd w:id="23"/>
    <w:bookmarkStart w:name="z31" w:id="24"/>
    <w:p>
      <w:pPr>
        <w:spacing w:after="0"/>
        <w:ind w:left="0"/>
        <w:jc w:val="both"/>
      </w:pPr>
      <w:r>
        <w:rPr>
          <w:rFonts w:ascii="Times New Roman"/>
          <w:b w:val="false"/>
          <w:i w:val="false"/>
          <w:color w:val="000000"/>
          <w:sz w:val="28"/>
        </w:rPr>
        <w:t>
      Средний балл для получения положительного заключения Комиссии составляет не менее 19 баллов из 27 возможных баллов.";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"34. После включения оператора в перечень недобросовестных операторов, Рабочий орган в течение двух рабочих дней размещает на официальном интернет-ресурсе МИО и в ИС объявление об определении оператора.</w:t>
      </w:r>
    </w:p>
    <w:bookmarkEnd w:id="25"/>
    <w:bookmarkStart w:name="z34" w:id="26"/>
    <w:p>
      <w:pPr>
        <w:spacing w:after="0"/>
        <w:ind w:left="0"/>
        <w:jc w:val="both"/>
      </w:pPr>
      <w:r>
        <w:rPr>
          <w:rFonts w:ascii="Times New Roman"/>
          <w:b w:val="false"/>
          <w:i w:val="false"/>
          <w:color w:val="000000"/>
          <w:sz w:val="28"/>
        </w:rPr>
        <w:t xml:space="preserve">
      Определение оператора осуществляется в порядке, установленном </w:t>
      </w:r>
      <w:r>
        <w:rPr>
          <w:rFonts w:ascii="Times New Roman"/>
          <w:b w:val="false"/>
          <w:i w:val="false"/>
          <w:color w:val="000000"/>
          <w:sz w:val="28"/>
        </w:rPr>
        <w:t>параграфом 2</w:t>
      </w:r>
      <w:r>
        <w:rPr>
          <w:rFonts w:ascii="Times New Roman"/>
          <w:b w:val="false"/>
          <w:i w:val="false"/>
          <w:color w:val="000000"/>
          <w:sz w:val="28"/>
        </w:rPr>
        <w:t xml:space="preserve"> главы 2 настоящих Правил.";</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и распределения объемов нефтепродуктов для производителей сельскохозяйственной продукции в периоды весенне-полевых и уборочных работ,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6" w:id="27"/>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27"/>
    <w:bookmarkStart w:name="z37"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38" w:id="29"/>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9"/>
    <w:bookmarkStart w:name="z39"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0"/>
    <w:bookmarkStart w:name="z40" w:id="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42"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2024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137</w:t>
            </w:r>
          </w:p>
        </w:tc>
      </w:tr>
    </w:tbl>
    <w:bookmarkStart w:name="z48" w:id="36"/>
    <w:p>
      <w:pPr>
        <w:spacing w:after="0"/>
        <w:ind w:left="0"/>
        <w:jc w:val="left"/>
      </w:pPr>
      <w:r>
        <w:rPr>
          <w:rFonts w:ascii="Times New Roman"/>
          <w:b/>
          <w:i w:val="false"/>
          <w:color w:val="000000"/>
        </w:rPr>
        <w:t xml:space="preserve"> Правила формирования и распределения объемов нефтепродуктов</w:t>
      </w:r>
      <w:r>
        <w:br/>
      </w:r>
      <w:r>
        <w:rPr>
          <w:rFonts w:ascii="Times New Roman"/>
          <w:b/>
          <w:i w:val="false"/>
          <w:color w:val="000000"/>
        </w:rPr>
        <w:t>для производителей сельскохозяйственной продукции в периоды весенне-полевых и уборочных работ</w:t>
      </w:r>
    </w:p>
    <w:bookmarkEnd w:id="36"/>
    <w:bookmarkStart w:name="z49" w:id="37"/>
    <w:p>
      <w:pPr>
        <w:spacing w:after="0"/>
        <w:ind w:left="0"/>
        <w:jc w:val="left"/>
      </w:pPr>
      <w:r>
        <w:rPr>
          <w:rFonts w:ascii="Times New Roman"/>
          <w:b/>
          <w:i w:val="false"/>
          <w:color w:val="000000"/>
        </w:rPr>
        <w:t xml:space="preserve"> Глава 1. Общие положения</w:t>
      </w:r>
    </w:p>
    <w:bookmarkEnd w:id="37"/>
    <w:bookmarkStart w:name="z50" w:id="38"/>
    <w:p>
      <w:pPr>
        <w:spacing w:after="0"/>
        <w:ind w:left="0"/>
        <w:jc w:val="both"/>
      </w:pPr>
      <w:r>
        <w:rPr>
          <w:rFonts w:ascii="Times New Roman"/>
          <w:b w:val="false"/>
          <w:i w:val="false"/>
          <w:color w:val="000000"/>
          <w:sz w:val="28"/>
        </w:rPr>
        <w:t xml:space="preserve">
      1. Настоящие Правила формирования и распределения объемов нефтепродуктов для производителей сельскохозяйственной продукции в периоды весенне-полевых и уборочных работ (далее – Правила)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4 статьи 9 Закона Республики Казахстан "О государственном регулировании производства и оборота отдельных видов нефтепродуктов" (далее – Закон) и определяют порядок формирования и распределения объемов нефтепродуктов для производителей сельскохозяйственной продукции в периоды весенне-полевых и уборочных работ.</w:t>
      </w:r>
    </w:p>
    <w:bookmarkEnd w:id="38"/>
    <w:bookmarkStart w:name="z51" w:id="3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9"/>
    <w:bookmarkStart w:name="z52" w:id="40"/>
    <w:p>
      <w:pPr>
        <w:spacing w:after="0"/>
        <w:ind w:left="0"/>
        <w:jc w:val="both"/>
      </w:pPr>
      <w:r>
        <w:rPr>
          <w:rFonts w:ascii="Times New Roman"/>
          <w:b w:val="false"/>
          <w:i w:val="false"/>
          <w:color w:val="000000"/>
          <w:sz w:val="28"/>
        </w:rPr>
        <w:t>
      1) норматив расхода дизельного топлива на 1 гектар – средний оптимальный объем дизельного топлива, необходимый для посева/уборки одного гектара (далее – га) пашни по видам сельскохозяйственных культур;</w:t>
      </w:r>
    </w:p>
    <w:bookmarkEnd w:id="40"/>
    <w:bookmarkStart w:name="z53" w:id="41"/>
    <w:p>
      <w:pPr>
        <w:spacing w:after="0"/>
        <w:ind w:left="0"/>
        <w:jc w:val="both"/>
      </w:pPr>
      <w:r>
        <w:rPr>
          <w:rFonts w:ascii="Times New Roman"/>
          <w:b w:val="false"/>
          <w:i w:val="false"/>
          <w:color w:val="000000"/>
          <w:sz w:val="28"/>
        </w:rPr>
        <w:t>
      2) производитель сельскохозяйственной продукции – физическое или юридическое лицо, занимающееся производством сельскохозяйственной продукции, и приобретающее дизельное топливо для проведения весенне-полевых и уборочных работ, а также принявшее решение о приобретении дизельного топлива у ресурсодержателей самостоятельно;</w:t>
      </w:r>
    </w:p>
    <w:bookmarkEnd w:id="41"/>
    <w:bookmarkStart w:name="z54" w:id="42"/>
    <w:p>
      <w:pPr>
        <w:spacing w:after="0"/>
        <w:ind w:left="0"/>
        <w:jc w:val="both"/>
      </w:pPr>
      <w:r>
        <w:rPr>
          <w:rFonts w:ascii="Times New Roman"/>
          <w:b w:val="false"/>
          <w:i w:val="false"/>
          <w:color w:val="000000"/>
          <w:sz w:val="28"/>
        </w:rPr>
        <w:t>
      3) объем дизельного топлива для производителя сельскохозяйственной продукции – объем дизельного топлива, который автоматически рассчитывается информационной системой распределения дизельного топлива путем умножения норматива расхода дизельного топлива на 1 гектар на заявленную посевную (уборочную) площадь сельскохозяйственных культур производителя сельскохозяйственной продукции;</w:t>
      </w:r>
    </w:p>
    <w:bookmarkEnd w:id="42"/>
    <w:bookmarkStart w:name="z55" w:id="43"/>
    <w:p>
      <w:pPr>
        <w:spacing w:after="0"/>
        <w:ind w:left="0"/>
        <w:jc w:val="both"/>
      </w:pPr>
      <w:r>
        <w:rPr>
          <w:rFonts w:ascii="Times New Roman"/>
          <w:b w:val="false"/>
          <w:i w:val="false"/>
          <w:color w:val="000000"/>
          <w:sz w:val="28"/>
        </w:rPr>
        <w:t>
      4) дизельное топливо – отдельный вид нефтепродукта, учитываемый уполномоченным органом в области производства нефтепродуктов в планах переработки нефти, в объемах, необходимых для поставок производителям сельскохозяйственной продукции;</w:t>
      </w:r>
    </w:p>
    <w:bookmarkEnd w:id="43"/>
    <w:bookmarkStart w:name="z56" w:id="44"/>
    <w:p>
      <w:pPr>
        <w:spacing w:after="0"/>
        <w:ind w:left="0"/>
        <w:jc w:val="both"/>
      </w:pPr>
      <w:r>
        <w:rPr>
          <w:rFonts w:ascii="Times New Roman"/>
          <w:b w:val="false"/>
          <w:i w:val="false"/>
          <w:color w:val="000000"/>
          <w:sz w:val="28"/>
        </w:rPr>
        <w:t>
      5) государственная информационная система распределения дизельного топлива (далее – ИС)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формирования и распределения объемов дизельного топлива для производителей сельскохозяйственной продукции;</w:t>
      </w:r>
    </w:p>
    <w:bookmarkEnd w:id="44"/>
    <w:bookmarkStart w:name="z57" w:id="45"/>
    <w:p>
      <w:pPr>
        <w:spacing w:after="0"/>
        <w:ind w:left="0"/>
        <w:jc w:val="both"/>
      </w:pPr>
      <w:r>
        <w:rPr>
          <w:rFonts w:ascii="Times New Roman"/>
          <w:b w:val="false"/>
          <w:i w:val="false"/>
          <w:color w:val="000000"/>
          <w:sz w:val="28"/>
        </w:rPr>
        <w:t>
      6) веб-портал информационной системы распределения дизельного топлива (далее – веб-портал) – интернет-ресурс, размещенный в сети Интернет, предоставляющий единую точку доступа к данным по формированию и распределению дизельного топлива между производителями сельскохозяйственной продукции;</w:t>
      </w:r>
    </w:p>
    <w:bookmarkEnd w:id="45"/>
    <w:bookmarkStart w:name="z58" w:id="46"/>
    <w:p>
      <w:pPr>
        <w:spacing w:after="0"/>
        <w:ind w:left="0"/>
        <w:jc w:val="both"/>
      </w:pPr>
      <w:r>
        <w:rPr>
          <w:rFonts w:ascii="Times New Roman"/>
          <w:b w:val="false"/>
          <w:i w:val="false"/>
          <w:color w:val="000000"/>
          <w:sz w:val="28"/>
        </w:rPr>
        <w:t>
      7) региональный оператор по поставке дизельного топлива (далее – оператор) – физическое или юридическое лицо, определяемое комиссией по определению региональных операторов, которое оказывает услуги по приобретению, доставке, хранению и поставке дизельного топлива, предназначенного для производителей сельскохозяйственной продукции;</w:t>
      </w:r>
    </w:p>
    <w:bookmarkEnd w:id="46"/>
    <w:bookmarkStart w:name="z59" w:id="47"/>
    <w:p>
      <w:pPr>
        <w:spacing w:after="0"/>
        <w:ind w:left="0"/>
        <w:jc w:val="both"/>
      </w:pPr>
      <w:r>
        <w:rPr>
          <w:rFonts w:ascii="Times New Roman"/>
          <w:b w:val="false"/>
          <w:i w:val="false"/>
          <w:color w:val="000000"/>
          <w:sz w:val="28"/>
        </w:rPr>
        <w:t>
      8) кадастровый номер поля – уникальный код поля, предназначенный для определения его местонахождения (идентификации);</w:t>
      </w:r>
    </w:p>
    <w:bookmarkEnd w:id="47"/>
    <w:bookmarkStart w:name="z60" w:id="48"/>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8"/>
    <w:bookmarkStart w:name="z61" w:id="49"/>
    <w:p>
      <w:pPr>
        <w:spacing w:after="0"/>
        <w:ind w:left="0"/>
        <w:jc w:val="left"/>
      </w:pPr>
      <w:r>
        <w:rPr>
          <w:rFonts w:ascii="Times New Roman"/>
          <w:b/>
          <w:i w:val="false"/>
          <w:color w:val="000000"/>
        </w:rPr>
        <w:t xml:space="preserve"> Глава 2. Порядок формирования и распределения объемов нефтепродуктов</w:t>
      </w:r>
      <w:r>
        <w:br/>
      </w:r>
      <w:r>
        <w:rPr>
          <w:rFonts w:ascii="Times New Roman"/>
          <w:b/>
          <w:i w:val="false"/>
          <w:color w:val="000000"/>
        </w:rPr>
        <w:t>для производителей сельскохозяйственной продукции в периоды весенне-полевых и уборочных работ</w:t>
      </w:r>
    </w:p>
    <w:bookmarkEnd w:id="49"/>
    <w:bookmarkStart w:name="z62" w:id="50"/>
    <w:p>
      <w:pPr>
        <w:spacing w:after="0"/>
        <w:ind w:left="0"/>
        <w:jc w:val="both"/>
      </w:pPr>
      <w:r>
        <w:rPr>
          <w:rFonts w:ascii="Times New Roman"/>
          <w:b w:val="false"/>
          <w:i w:val="false"/>
          <w:color w:val="000000"/>
          <w:sz w:val="28"/>
        </w:rPr>
        <w:t>
      3. Объявление о приеме заявок на формирование объемов дизельного топлива для производителей сельскохозяйственной продукции на проведение весенне-полевых и уборочных работ в последующем году размещается в ИС и на интернет-ресурсе соответствующего местного исполнительного органа областей (далее – МИО) не позднее 25 ноября текущего года.</w:t>
      </w:r>
    </w:p>
    <w:bookmarkEnd w:id="50"/>
    <w:bookmarkStart w:name="z63" w:id="51"/>
    <w:p>
      <w:pPr>
        <w:spacing w:after="0"/>
        <w:ind w:left="0"/>
        <w:jc w:val="both"/>
      </w:pPr>
      <w:r>
        <w:rPr>
          <w:rFonts w:ascii="Times New Roman"/>
          <w:b w:val="false"/>
          <w:i w:val="false"/>
          <w:color w:val="000000"/>
          <w:sz w:val="28"/>
        </w:rPr>
        <w:t>
      4. Прием заявок от производителей сельскохозяйственной продукции на формирование объемов дизельного топлива на проведение весенне-полевых и уборочных работ в последующем году осуществляется в ИС с 1 по 30 декабря текущего года.</w:t>
      </w:r>
    </w:p>
    <w:bookmarkEnd w:id="51"/>
    <w:bookmarkStart w:name="z64" w:id="52"/>
    <w:p>
      <w:pPr>
        <w:spacing w:after="0"/>
        <w:ind w:left="0"/>
        <w:jc w:val="both"/>
      </w:pPr>
      <w:r>
        <w:rPr>
          <w:rFonts w:ascii="Times New Roman"/>
          <w:b w:val="false"/>
          <w:i w:val="false"/>
          <w:color w:val="000000"/>
          <w:sz w:val="28"/>
        </w:rPr>
        <w:t>
      5. Формирование объемов дизельного топлива для производителей сельскохозяйственной продукции на проведение весенне-полевых и уборочных работ осуществляется в ИС автоматически.</w:t>
      </w:r>
    </w:p>
    <w:bookmarkEnd w:id="52"/>
    <w:bookmarkStart w:name="z65" w:id="53"/>
    <w:p>
      <w:pPr>
        <w:spacing w:after="0"/>
        <w:ind w:left="0"/>
        <w:jc w:val="both"/>
      </w:pPr>
      <w:r>
        <w:rPr>
          <w:rFonts w:ascii="Times New Roman"/>
          <w:b w:val="false"/>
          <w:i w:val="false"/>
          <w:color w:val="000000"/>
          <w:sz w:val="28"/>
        </w:rPr>
        <w:t>
      При регистрации на веб-портале для открытия личного кабинета производителем сельскохозяйственной продукции указываются следующие сведения:</w:t>
      </w:r>
    </w:p>
    <w:bookmarkEnd w:id="53"/>
    <w:bookmarkStart w:name="z66" w:id="54"/>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(далее – ИИН), фамилия, имя и отчество (при его наличии);</w:t>
      </w:r>
    </w:p>
    <w:bookmarkEnd w:id="54"/>
    <w:bookmarkStart w:name="z67" w:id="55"/>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бизнес-идентификационный номер (далее – БИН), полное наименование; фамилия, имя и отчество (при его наличии) и ИИН первого руководителя;</w:t>
      </w:r>
    </w:p>
    <w:bookmarkEnd w:id="55"/>
    <w:bookmarkStart w:name="z68" w:id="56"/>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56"/>
    <w:bookmarkStart w:name="z69" w:id="57"/>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57"/>
    <w:bookmarkStart w:name="z70" w:id="58"/>
    <w:p>
      <w:pPr>
        <w:spacing w:after="0"/>
        <w:ind w:left="0"/>
        <w:jc w:val="both"/>
      </w:pPr>
      <w:r>
        <w:rPr>
          <w:rFonts w:ascii="Times New Roman"/>
          <w:b w:val="false"/>
          <w:i w:val="false"/>
          <w:color w:val="000000"/>
          <w:sz w:val="28"/>
        </w:rPr>
        <w:t>
      При изменении вышеуказанных данных производитель сельскохозяйственной продукции в течение одного рабочего дня изменяет данные лицевого счета, внесенные в личный кабинет на веб-портале.</w:t>
      </w:r>
    </w:p>
    <w:bookmarkEnd w:id="58"/>
    <w:bookmarkStart w:name="z71" w:id="59"/>
    <w:p>
      <w:pPr>
        <w:spacing w:after="0"/>
        <w:ind w:left="0"/>
        <w:jc w:val="both"/>
      </w:pPr>
      <w:r>
        <w:rPr>
          <w:rFonts w:ascii="Times New Roman"/>
          <w:b w:val="false"/>
          <w:i w:val="false"/>
          <w:color w:val="000000"/>
          <w:sz w:val="28"/>
        </w:rPr>
        <w:t>
      6. Производитель сельскохозяйственной продукции формирует в ИС заявку на получение объемов дизельного топлива (далее – заявка) по форме согласно приложению 1 к настоящим Правилам в форме электронного документа, подписанного ЭЦП производителя сельскохозяйственной продукции.</w:t>
      </w:r>
    </w:p>
    <w:bookmarkEnd w:id="59"/>
    <w:bookmarkStart w:name="z72" w:id="60"/>
    <w:p>
      <w:pPr>
        <w:spacing w:after="0"/>
        <w:ind w:left="0"/>
        <w:jc w:val="both"/>
      </w:pPr>
      <w:r>
        <w:rPr>
          <w:rFonts w:ascii="Times New Roman"/>
          <w:b w:val="false"/>
          <w:i w:val="false"/>
          <w:color w:val="000000"/>
          <w:sz w:val="28"/>
        </w:rPr>
        <w:t>
      Не допускается повторное направление заявки по одному и тому же кадастровому номеру поля, за исключением подачи заявок на получение нереализованных объемов дизельного топлива на проведение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w:t>
      </w:r>
    </w:p>
    <w:bookmarkEnd w:id="60"/>
    <w:bookmarkStart w:name="z73" w:id="61"/>
    <w:p>
      <w:pPr>
        <w:spacing w:after="0"/>
        <w:ind w:left="0"/>
        <w:jc w:val="both"/>
      </w:pPr>
      <w:r>
        <w:rPr>
          <w:rFonts w:ascii="Times New Roman"/>
          <w:b w:val="false"/>
          <w:i w:val="false"/>
          <w:color w:val="000000"/>
          <w:sz w:val="28"/>
        </w:rPr>
        <w:t>
      Сельскохозяйственный кооператив (далее – сельхозкооператив), за членами которого зарегистрированы земельные участки, подает заявку на сельхозкооператив.</w:t>
      </w:r>
    </w:p>
    <w:bookmarkEnd w:id="61"/>
    <w:bookmarkStart w:name="z74" w:id="62"/>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на крестьянское или фермерское хозяйство.</w:t>
      </w:r>
    </w:p>
    <w:bookmarkEnd w:id="62"/>
    <w:bookmarkStart w:name="z75" w:id="63"/>
    <w:p>
      <w:pPr>
        <w:spacing w:after="0"/>
        <w:ind w:left="0"/>
        <w:jc w:val="both"/>
      </w:pPr>
      <w:r>
        <w:rPr>
          <w:rFonts w:ascii="Times New Roman"/>
          <w:b w:val="false"/>
          <w:i w:val="false"/>
          <w:color w:val="000000"/>
          <w:sz w:val="28"/>
        </w:rPr>
        <w:t>
      При этом, получателем объема дизельного топлива будет являться сельхозкооператив либо крестьянское или фермерское хозяйство.</w:t>
      </w:r>
    </w:p>
    <w:bookmarkEnd w:id="63"/>
    <w:bookmarkStart w:name="z76" w:id="64"/>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производителем сельскохозяйственной продукции,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объема дизельного топлива будет являться производитель сельскохозяйственной продукции, подавший заявку с приложением копии договора о совместной хозяйственной деятельности.</w:t>
      </w:r>
    </w:p>
    <w:bookmarkEnd w:id="64"/>
    <w:bookmarkStart w:name="z77" w:id="65"/>
    <w:p>
      <w:pPr>
        <w:spacing w:after="0"/>
        <w:ind w:left="0"/>
        <w:jc w:val="both"/>
      </w:pPr>
      <w:r>
        <w:rPr>
          <w:rFonts w:ascii="Times New Roman"/>
          <w:b w:val="false"/>
          <w:i w:val="false"/>
          <w:color w:val="000000"/>
          <w:sz w:val="28"/>
        </w:rPr>
        <w:t>
      Статус заявки "на рассмотрении/ утверждено/ отказано" отражается на веб-портале в личном кабинете производителя сельскохозяйственной продукции.</w:t>
      </w:r>
    </w:p>
    <w:bookmarkEnd w:id="65"/>
    <w:bookmarkStart w:name="z78" w:id="66"/>
    <w:p>
      <w:pPr>
        <w:spacing w:after="0"/>
        <w:ind w:left="0"/>
        <w:jc w:val="both"/>
      </w:pPr>
      <w:r>
        <w:rPr>
          <w:rFonts w:ascii="Times New Roman"/>
          <w:b w:val="false"/>
          <w:i w:val="false"/>
          <w:color w:val="000000"/>
          <w:sz w:val="28"/>
        </w:rPr>
        <w:t>
      7. Данные производителя сельскохозяйственной продукции, а также наличие земельных участков сельскохозяйственного назначения на праве землепользования и (или) частной собственности (в том числе членов сельхозкооператива либо крестьянского или фермерского хозяйства) соответствующей площади автоматически подтверждаются в результате информационного взаимодействия ИС с государственными базами данных "Юридические лица" или "Физические лица" и информационной системой "Единого государственного кадастра недвижимости".</w:t>
      </w:r>
    </w:p>
    <w:bookmarkEnd w:id="66"/>
    <w:bookmarkStart w:name="z79" w:id="67"/>
    <w:p>
      <w:pPr>
        <w:spacing w:after="0"/>
        <w:ind w:left="0"/>
        <w:jc w:val="both"/>
      </w:pPr>
      <w:r>
        <w:rPr>
          <w:rFonts w:ascii="Times New Roman"/>
          <w:b w:val="false"/>
          <w:i w:val="false"/>
          <w:color w:val="000000"/>
          <w:sz w:val="28"/>
        </w:rPr>
        <w:t>
      8. Для расчета объема дизельного топлива, производителем сельскохозяйственной продукции в заявке указываются кадастровый номер поля и площадь земельного участка, а также вид высеваемой/убираемой сельскохозяйственной культуры или вид агротехнической работы. Расчет объема дизельного топлива для производителя сельскохозяйственной продукции проводится в ИС автоматически с учетом норматива расхода дизельного топлива на 1 га.</w:t>
      </w:r>
    </w:p>
    <w:bookmarkEnd w:id="67"/>
    <w:bookmarkStart w:name="z80" w:id="68"/>
    <w:p>
      <w:pPr>
        <w:spacing w:after="0"/>
        <w:ind w:left="0"/>
        <w:jc w:val="both"/>
      </w:pPr>
      <w:r>
        <w:rPr>
          <w:rFonts w:ascii="Times New Roman"/>
          <w:b w:val="false"/>
          <w:i w:val="false"/>
          <w:color w:val="000000"/>
          <w:sz w:val="28"/>
        </w:rPr>
        <w:t>
      Базовые нормативы расхода дизельного топлива на проведение весенне-полевых и уборочных работ определяются Министерство сельского хозяйства Республики Казахстан (далее – Министерство сельского хозяйства) исходя из рекомендаций научных организаций аграрного профиля, разработанных с учетом почвенно-климатических условий регионов, и размещаются в ИС.</w:t>
      </w:r>
    </w:p>
    <w:bookmarkEnd w:id="68"/>
    <w:bookmarkStart w:name="z81" w:id="69"/>
    <w:p>
      <w:pPr>
        <w:spacing w:after="0"/>
        <w:ind w:left="0"/>
        <w:jc w:val="both"/>
      </w:pPr>
      <w:r>
        <w:rPr>
          <w:rFonts w:ascii="Times New Roman"/>
          <w:b w:val="false"/>
          <w:i w:val="false"/>
          <w:color w:val="000000"/>
          <w:sz w:val="28"/>
        </w:rPr>
        <w:t>
      9. Заявка и расчет объема дизельного топлива для производителя сельскохозяйственной продукции становятся доступными в личном кабинете уполномоченного сотрудника структурного подразделения местного исполнительного органа областей, осуществляющее функции в области сельского хозяйства (далее – Управление).</w:t>
      </w:r>
    </w:p>
    <w:bookmarkEnd w:id="69"/>
    <w:bookmarkStart w:name="z82" w:id="70"/>
    <w:p>
      <w:pPr>
        <w:spacing w:after="0"/>
        <w:ind w:left="0"/>
        <w:jc w:val="both"/>
      </w:pPr>
      <w:r>
        <w:rPr>
          <w:rFonts w:ascii="Times New Roman"/>
          <w:b w:val="false"/>
          <w:i w:val="false"/>
          <w:color w:val="000000"/>
          <w:sz w:val="28"/>
        </w:rPr>
        <w:t>
      Управление в течение трех рабочих дней с момента формирования заявки в ИС принимает решение об утверждении предварительного объема дизельного топлива с присвоением уникального кода к заявке, либо об отказе в утверждении предварительного объема дизельного топлива, и направляет производителю сельскохозяйственной продукции уведомление по форме согласно приложению 2 к настоящим Правилам.</w:t>
      </w:r>
    </w:p>
    <w:bookmarkEnd w:id="70"/>
    <w:bookmarkStart w:name="z83" w:id="71"/>
    <w:p>
      <w:pPr>
        <w:spacing w:after="0"/>
        <w:ind w:left="0"/>
        <w:jc w:val="both"/>
      </w:pPr>
      <w:r>
        <w:rPr>
          <w:rFonts w:ascii="Times New Roman"/>
          <w:b w:val="false"/>
          <w:i w:val="false"/>
          <w:color w:val="000000"/>
          <w:sz w:val="28"/>
        </w:rPr>
        <w:t>
      10. Уведомление направляется на электронный адрес производителя сельскохозяйственной продукции, указанный в его личном кабинете, и отражается на веб-портале в личном кабинете производителя сельскохозяйственной продукции.</w:t>
      </w:r>
    </w:p>
    <w:bookmarkEnd w:id="71"/>
    <w:bookmarkStart w:name="z84" w:id="72"/>
    <w:p>
      <w:pPr>
        <w:spacing w:after="0"/>
        <w:ind w:left="0"/>
        <w:jc w:val="both"/>
      </w:pPr>
      <w:r>
        <w:rPr>
          <w:rFonts w:ascii="Times New Roman"/>
          <w:b w:val="false"/>
          <w:i w:val="false"/>
          <w:color w:val="000000"/>
          <w:sz w:val="28"/>
        </w:rPr>
        <w:t>
      11. На основании расчетов объемов дизельного топлива для производителей сельскохозяйственной продукции, в ИС формируется сводный перечень производителей сельскохозяйственной продукции в разрезе районов и областей с предварительными объемами дизельного топлива (далее – сводный перечень). Сводный перечень отражается на веб-портале.</w:t>
      </w:r>
    </w:p>
    <w:bookmarkEnd w:id="72"/>
    <w:bookmarkStart w:name="z85" w:id="73"/>
    <w:p>
      <w:pPr>
        <w:spacing w:after="0"/>
        <w:ind w:left="0"/>
        <w:jc w:val="both"/>
      </w:pPr>
      <w:r>
        <w:rPr>
          <w:rFonts w:ascii="Times New Roman"/>
          <w:b w:val="false"/>
          <w:i w:val="false"/>
          <w:color w:val="000000"/>
          <w:sz w:val="28"/>
        </w:rPr>
        <w:t>
      12. Управление в течение трех рабочих дней со дня формирования сводного перечня в ИС составляет реестр потребности и распределения объемов дизельного топлива по области по форме согласно приложению 3 к настоящим Правилам (далее – реестр по области) и направляет его в Министерством сельского хозяйства посредством ИС.</w:t>
      </w:r>
    </w:p>
    <w:bookmarkEnd w:id="73"/>
    <w:bookmarkStart w:name="z86" w:id="74"/>
    <w:p>
      <w:pPr>
        <w:spacing w:after="0"/>
        <w:ind w:left="0"/>
        <w:jc w:val="both"/>
      </w:pPr>
      <w:r>
        <w:rPr>
          <w:rFonts w:ascii="Times New Roman"/>
          <w:b w:val="false"/>
          <w:i w:val="false"/>
          <w:color w:val="000000"/>
          <w:sz w:val="28"/>
        </w:rPr>
        <w:t>
      13. Министерство сельского хозяйства в течение одного рабочего дня со дня поступления реестра по области составляет реестр потребности и распределения объемов дизельного топлива по республике по форме согласно приложению 4 к настоящим Правилам (далее – реестр по республике) и направляет его в уполномоченный орган в области производства нефтепродуктов (далее – Министерство энергетики) посредством ИС.</w:t>
      </w:r>
    </w:p>
    <w:bookmarkEnd w:id="74"/>
    <w:bookmarkStart w:name="z87" w:id="75"/>
    <w:p>
      <w:pPr>
        <w:spacing w:after="0"/>
        <w:ind w:left="0"/>
        <w:jc w:val="both"/>
      </w:pPr>
      <w:r>
        <w:rPr>
          <w:rFonts w:ascii="Times New Roman"/>
          <w:b w:val="false"/>
          <w:i w:val="false"/>
          <w:color w:val="000000"/>
          <w:sz w:val="28"/>
        </w:rPr>
        <w:t>
      14. На основании реестра по республике Министерство энергетики совместно с Министерством сельского хозяйства утверждает график закрепления областей за нефтеперерабатывающими заводами с выделенными объемами дизельного топлива на проведение весенне-полевых работ и уборочных работ (далее – график) не позднее 20 января текущего года;</w:t>
      </w:r>
    </w:p>
    <w:bookmarkEnd w:id="75"/>
    <w:bookmarkStart w:name="z88" w:id="76"/>
    <w:p>
      <w:pPr>
        <w:spacing w:after="0"/>
        <w:ind w:left="0"/>
        <w:jc w:val="both"/>
      </w:pPr>
      <w:r>
        <w:rPr>
          <w:rFonts w:ascii="Times New Roman"/>
          <w:b w:val="false"/>
          <w:i w:val="false"/>
          <w:color w:val="000000"/>
          <w:sz w:val="28"/>
        </w:rPr>
        <w:t>
      Министерством энергетики утверждается протокол об установлении рекомендуемой цены (об изменении рекомендуемой цены/ условий поставок) на реализацию дизельного топлива производителям сельскохозяйственной продукции (далее – протокол).</w:t>
      </w:r>
    </w:p>
    <w:bookmarkEnd w:id="76"/>
    <w:bookmarkStart w:name="z89" w:id="77"/>
    <w:p>
      <w:pPr>
        <w:spacing w:after="0"/>
        <w:ind w:left="0"/>
        <w:jc w:val="both"/>
      </w:pPr>
      <w:r>
        <w:rPr>
          <w:rFonts w:ascii="Times New Roman"/>
          <w:b w:val="false"/>
          <w:i w:val="false"/>
          <w:color w:val="000000"/>
          <w:sz w:val="28"/>
        </w:rPr>
        <w:t>
      15. Министерство сельского хозяйства в течение одного рабочего дня со дня утверждения графика и протокола размещает их на веб-портале.</w:t>
      </w:r>
    </w:p>
    <w:bookmarkEnd w:id="77"/>
    <w:bookmarkStart w:name="z90" w:id="78"/>
    <w:p>
      <w:pPr>
        <w:spacing w:after="0"/>
        <w:ind w:left="0"/>
        <w:jc w:val="both"/>
      </w:pPr>
      <w:r>
        <w:rPr>
          <w:rFonts w:ascii="Times New Roman"/>
          <w:b w:val="false"/>
          <w:i w:val="false"/>
          <w:color w:val="000000"/>
          <w:sz w:val="28"/>
        </w:rPr>
        <w:t>
      16. При отсутствии дизельного топлива в объемах, необходимых для поставок производителям сельскохозяйственной продукции, объемы дизельного топлива для каждого производителя сельскохозяйственной продукции распределяются ИС в уменьшенном объеме пропорционально запрашиваемым объемам.</w:t>
      </w:r>
    </w:p>
    <w:bookmarkEnd w:id="78"/>
    <w:bookmarkStart w:name="z91" w:id="79"/>
    <w:p>
      <w:pPr>
        <w:spacing w:after="0"/>
        <w:ind w:left="0"/>
        <w:jc w:val="both"/>
      </w:pPr>
      <w:r>
        <w:rPr>
          <w:rFonts w:ascii="Times New Roman"/>
          <w:b w:val="false"/>
          <w:i w:val="false"/>
          <w:color w:val="000000"/>
          <w:sz w:val="28"/>
        </w:rPr>
        <w:t>
      Окончательные объемы дизельного топлива для производителя сельскохозяйственной продукции становятся доступными на веб-портале и в личном кабинете производителя сельскохозяйственной продукции.</w:t>
      </w:r>
    </w:p>
    <w:bookmarkEnd w:id="79"/>
    <w:bookmarkStart w:name="z92" w:id="80"/>
    <w:p>
      <w:pPr>
        <w:spacing w:after="0"/>
        <w:ind w:left="0"/>
        <w:jc w:val="both"/>
      </w:pPr>
      <w:r>
        <w:rPr>
          <w:rFonts w:ascii="Times New Roman"/>
          <w:b w:val="false"/>
          <w:i w:val="false"/>
          <w:color w:val="000000"/>
          <w:sz w:val="28"/>
        </w:rPr>
        <w:t>
      17. Выделенные объемы дизельного топлива аннулируются при отсутствии заявки от производителя сельскохозяйственной продукции на отгрузку дизельного топлива в течение тридцати календарных дней со дня размещения МИО в ИС перечня операторов и их емкости для хранения нефтепродуктов (базы нефтепродуктов), через которых осуществляется отпуск дизельного топлива.</w:t>
      </w:r>
    </w:p>
    <w:bookmarkEnd w:id="80"/>
    <w:bookmarkStart w:name="z93" w:id="81"/>
    <w:p>
      <w:pPr>
        <w:spacing w:after="0"/>
        <w:ind w:left="0"/>
        <w:jc w:val="both"/>
      </w:pPr>
      <w:r>
        <w:rPr>
          <w:rFonts w:ascii="Times New Roman"/>
          <w:b w:val="false"/>
          <w:i w:val="false"/>
          <w:color w:val="000000"/>
          <w:sz w:val="28"/>
        </w:rPr>
        <w:t>
      Уведомление об аннулировании выделенного объема дизельного топлива по форме согласно приложению 5 к настоящим Правилам направляется на электронный адрес производителя сельскохозяйственной продукции, указанный в его личном кабинете, и отражается на веб-портале в личном кабинете производителя сельскохозяйственной продукции.</w:t>
      </w:r>
    </w:p>
    <w:bookmarkEnd w:id="81"/>
    <w:bookmarkStart w:name="z94" w:id="82"/>
    <w:p>
      <w:pPr>
        <w:spacing w:after="0"/>
        <w:ind w:left="0"/>
        <w:jc w:val="both"/>
      </w:pPr>
      <w:r>
        <w:rPr>
          <w:rFonts w:ascii="Times New Roman"/>
          <w:b w:val="false"/>
          <w:i w:val="false"/>
          <w:color w:val="000000"/>
          <w:sz w:val="28"/>
        </w:rPr>
        <w:t>
      Аннулированные объемы дизельного топлива перенаправляются на сельскохозяйственные работы, указанные в пункте 25 настоящих Правил.</w:t>
      </w:r>
    </w:p>
    <w:bookmarkEnd w:id="82"/>
    <w:bookmarkStart w:name="z95" w:id="83"/>
    <w:p>
      <w:pPr>
        <w:spacing w:after="0"/>
        <w:ind w:left="0"/>
        <w:jc w:val="both"/>
      </w:pPr>
      <w:r>
        <w:rPr>
          <w:rFonts w:ascii="Times New Roman"/>
          <w:b w:val="false"/>
          <w:i w:val="false"/>
          <w:color w:val="000000"/>
          <w:sz w:val="28"/>
        </w:rPr>
        <w:t>
      18. МИО размещает в ИС перечень операторов и их емкости для хранения нефтепродуктов (базы нефтепродуктов), через которых осуществляется отпуск дизельного топлива, а также перечень производителей сельскохозяйственной продукции, принявших решение о приобретении дизельного топлива у ресурсодержателей самостоятельно.</w:t>
      </w:r>
    </w:p>
    <w:bookmarkEnd w:id="83"/>
    <w:bookmarkStart w:name="z96" w:id="84"/>
    <w:p>
      <w:pPr>
        <w:spacing w:after="0"/>
        <w:ind w:left="0"/>
        <w:jc w:val="both"/>
      </w:pPr>
      <w:r>
        <w:rPr>
          <w:rFonts w:ascii="Times New Roman"/>
          <w:b w:val="false"/>
          <w:i w:val="false"/>
          <w:color w:val="000000"/>
          <w:sz w:val="28"/>
        </w:rPr>
        <w:t>
      19. Оператор и производитель сельскохозяйственной продукции, принявший решение о приобретении дизельного топлива у ресурсодержателей самостоятельно, открывают личный кабинет на веб-портале.</w:t>
      </w:r>
    </w:p>
    <w:bookmarkEnd w:id="84"/>
    <w:bookmarkStart w:name="z97" w:id="85"/>
    <w:p>
      <w:pPr>
        <w:spacing w:after="0"/>
        <w:ind w:left="0"/>
        <w:jc w:val="both"/>
      </w:pPr>
      <w:r>
        <w:rPr>
          <w:rFonts w:ascii="Times New Roman"/>
          <w:b w:val="false"/>
          <w:i w:val="false"/>
          <w:color w:val="000000"/>
          <w:sz w:val="28"/>
        </w:rPr>
        <w:t>
      20. Закрепляемые объемы дизельного топлива для операторов формируются исходя из заявок на отгрузку дизельного топлива, поступивших от производителей сельскохозяйственной продукции, в личный кабинет оператора.</w:t>
      </w:r>
    </w:p>
    <w:bookmarkEnd w:id="85"/>
    <w:bookmarkStart w:name="z98" w:id="86"/>
    <w:p>
      <w:pPr>
        <w:spacing w:after="0"/>
        <w:ind w:left="0"/>
        <w:jc w:val="both"/>
      </w:pPr>
      <w:r>
        <w:rPr>
          <w:rFonts w:ascii="Times New Roman"/>
          <w:b w:val="false"/>
          <w:i w:val="false"/>
          <w:color w:val="000000"/>
          <w:sz w:val="28"/>
        </w:rPr>
        <w:t>
      Закрепляемые объемы дизельного топлива для производителей сельскохозяйственной продукции, принявших решение о приобретении дизельного топлива у ресурсодержателей самостоятельно, формируются исходя из фактически заявленного объема дизельного топлива.</w:t>
      </w:r>
    </w:p>
    <w:bookmarkEnd w:id="86"/>
    <w:bookmarkStart w:name="z99" w:id="87"/>
    <w:p>
      <w:pPr>
        <w:spacing w:after="0"/>
        <w:ind w:left="0"/>
        <w:jc w:val="both"/>
      </w:pPr>
      <w:r>
        <w:rPr>
          <w:rFonts w:ascii="Times New Roman"/>
          <w:b w:val="false"/>
          <w:i w:val="false"/>
          <w:color w:val="000000"/>
          <w:sz w:val="28"/>
        </w:rPr>
        <w:t>
      21. Производитель сельскохозяйственной продукции через ИС подает оператору заявку на отгрузку дизельного топлива по форме согласно приложению 6 к настоящим Правилам.</w:t>
      </w:r>
    </w:p>
    <w:bookmarkEnd w:id="87"/>
    <w:bookmarkStart w:name="z100" w:id="88"/>
    <w:p>
      <w:pPr>
        <w:spacing w:after="0"/>
        <w:ind w:left="0"/>
        <w:jc w:val="both"/>
      </w:pPr>
      <w:r>
        <w:rPr>
          <w:rFonts w:ascii="Times New Roman"/>
          <w:b w:val="false"/>
          <w:i w:val="false"/>
          <w:color w:val="000000"/>
          <w:sz w:val="28"/>
        </w:rPr>
        <w:t>
      22. В день отгрузки дизельного топлива, оператор осуществляет погашение заявки производителя сельскохозяйственной продукции, через личный кабинет путем заверения ЭЦП.</w:t>
      </w:r>
    </w:p>
    <w:bookmarkEnd w:id="88"/>
    <w:bookmarkStart w:name="z101" w:id="89"/>
    <w:p>
      <w:pPr>
        <w:spacing w:after="0"/>
        <w:ind w:left="0"/>
        <w:jc w:val="both"/>
      </w:pPr>
      <w:r>
        <w:rPr>
          <w:rFonts w:ascii="Times New Roman"/>
          <w:b w:val="false"/>
          <w:i w:val="false"/>
          <w:color w:val="000000"/>
          <w:sz w:val="28"/>
        </w:rPr>
        <w:t>
      При этом на электронный адрес производителя сельскохозяйственной продукции, указанный в его личном кабинете, направляется уведомление об отгрузке дизельного топлива по форме согласно приложению 7 к настоящим Правилам.</w:t>
      </w:r>
    </w:p>
    <w:bookmarkEnd w:id="89"/>
    <w:bookmarkStart w:name="z102" w:id="90"/>
    <w:p>
      <w:pPr>
        <w:spacing w:after="0"/>
        <w:ind w:left="0"/>
        <w:jc w:val="both"/>
      </w:pPr>
      <w:r>
        <w:rPr>
          <w:rFonts w:ascii="Times New Roman"/>
          <w:b w:val="false"/>
          <w:i w:val="false"/>
          <w:color w:val="000000"/>
          <w:sz w:val="28"/>
        </w:rPr>
        <w:t>
      23. Производители сельскохозяйственной продукции, принявшие решение о приобретении дизельного топлива у ресурсодержателей самостоятельно, на еженедельной основе размещает на веб-портале следующую информацию:</w:t>
      </w:r>
    </w:p>
    <w:bookmarkEnd w:id="90"/>
    <w:bookmarkStart w:name="z103" w:id="91"/>
    <w:p>
      <w:pPr>
        <w:spacing w:after="0"/>
        <w:ind w:left="0"/>
        <w:jc w:val="both"/>
      </w:pPr>
      <w:r>
        <w:rPr>
          <w:rFonts w:ascii="Times New Roman"/>
          <w:b w:val="false"/>
          <w:i w:val="false"/>
          <w:color w:val="000000"/>
          <w:sz w:val="28"/>
        </w:rPr>
        <w:t>
      1) объем дизельного топлива, приобретенного по договору поставки;</w:t>
      </w:r>
    </w:p>
    <w:bookmarkEnd w:id="91"/>
    <w:bookmarkStart w:name="z104" w:id="92"/>
    <w:p>
      <w:pPr>
        <w:spacing w:after="0"/>
        <w:ind w:left="0"/>
        <w:jc w:val="both"/>
      </w:pPr>
      <w:r>
        <w:rPr>
          <w:rFonts w:ascii="Times New Roman"/>
          <w:b w:val="false"/>
          <w:i w:val="false"/>
          <w:color w:val="000000"/>
          <w:sz w:val="28"/>
        </w:rPr>
        <w:t>
      2) оставшийся объем дизельного топлива на дату публикации.</w:t>
      </w:r>
    </w:p>
    <w:bookmarkEnd w:id="92"/>
    <w:bookmarkStart w:name="z105" w:id="93"/>
    <w:p>
      <w:pPr>
        <w:spacing w:after="0"/>
        <w:ind w:left="0"/>
        <w:jc w:val="both"/>
      </w:pPr>
      <w:r>
        <w:rPr>
          <w:rFonts w:ascii="Times New Roman"/>
          <w:b w:val="false"/>
          <w:i w:val="false"/>
          <w:color w:val="000000"/>
          <w:sz w:val="28"/>
        </w:rPr>
        <w:t>
      24. Оператор на еженедельной основе размещает на веб-портале следующую информацию:</w:t>
      </w:r>
    </w:p>
    <w:bookmarkEnd w:id="93"/>
    <w:bookmarkStart w:name="z106" w:id="94"/>
    <w:p>
      <w:pPr>
        <w:spacing w:after="0"/>
        <w:ind w:left="0"/>
        <w:jc w:val="both"/>
      </w:pPr>
      <w:r>
        <w:rPr>
          <w:rFonts w:ascii="Times New Roman"/>
          <w:b w:val="false"/>
          <w:i w:val="false"/>
          <w:color w:val="000000"/>
          <w:sz w:val="28"/>
        </w:rPr>
        <w:t>
      1) количество выданного объема дизельного топлива;</w:t>
      </w:r>
    </w:p>
    <w:bookmarkEnd w:id="94"/>
    <w:bookmarkStart w:name="z107" w:id="95"/>
    <w:p>
      <w:pPr>
        <w:spacing w:after="0"/>
        <w:ind w:left="0"/>
        <w:jc w:val="both"/>
      </w:pPr>
      <w:r>
        <w:rPr>
          <w:rFonts w:ascii="Times New Roman"/>
          <w:b w:val="false"/>
          <w:i w:val="false"/>
          <w:color w:val="000000"/>
          <w:sz w:val="28"/>
        </w:rPr>
        <w:t>
      2) доступный объем дизельного топлива на дату публикации.</w:t>
      </w:r>
    </w:p>
    <w:bookmarkEnd w:id="95"/>
    <w:bookmarkStart w:name="z108" w:id="96"/>
    <w:p>
      <w:pPr>
        <w:spacing w:after="0"/>
        <w:ind w:left="0"/>
        <w:jc w:val="both"/>
      </w:pPr>
      <w:r>
        <w:rPr>
          <w:rFonts w:ascii="Times New Roman"/>
          <w:b w:val="false"/>
          <w:i w:val="false"/>
          <w:color w:val="000000"/>
          <w:sz w:val="28"/>
        </w:rPr>
        <w:t>
      25. Оператор по согласованию с МИО обеспечивает реализацию нереализованных объемов дизельного топлива производителям сельскохозяйственной продукции на следующие виды работ:</w:t>
      </w:r>
    </w:p>
    <w:bookmarkEnd w:id="96"/>
    <w:bookmarkStart w:name="z109" w:id="97"/>
    <w:p>
      <w:pPr>
        <w:spacing w:after="0"/>
        <w:ind w:left="0"/>
        <w:jc w:val="both"/>
      </w:pPr>
      <w:r>
        <w:rPr>
          <w:rFonts w:ascii="Times New Roman"/>
          <w:b w:val="false"/>
          <w:i w:val="false"/>
          <w:color w:val="000000"/>
          <w:sz w:val="28"/>
        </w:rPr>
        <w:t>
      1) на уборочные работы;</w:t>
      </w:r>
    </w:p>
    <w:bookmarkEnd w:id="97"/>
    <w:bookmarkStart w:name="z110" w:id="98"/>
    <w:p>
      <w:pPr>
        <w:spacing w:after="0"/>
        <w:ind w:left="0"/>
        <w:jc w:val="both"/>
      </w:pPr>
      <w:r>
        <w:rPr>
          <w:rFonts w:ascii="Times New Roman"/>
          <w:b w:val="false"/>
          <w:i w:val="false"/>
          <w:color w:val="000000"/>
          <w:sz w:val="28"/>
        </w:rPr>
        <w:t>
      2) на кормозаготовку;</w:t>
      </w:r>
    </w:p>
    <w:bookmarkEnd w:id="98"/>
    <w:bookmarkStart w:name="z111" w:id="99"/>
    <w:p>
      <w:pPr>
        <w:spacing w:after="0"/>
        <w:ind w:left="0"/>
        <w:jc w:val="both"/>
      </w:pPr>
      <w:r>
        <w:rPr>
          <w:rFonts w:ascii="Times New Roman"/>
          <w:b w:val="false"/>
          <w:i w:val="false"/>
          <w:color w:val="000000"/>
          <w:sz w:val="28"/>
        </w:rPr>
        <w:t>
      3) на сушку семян зерновых и масличных культур;</w:t>
      </w:r>
    </w:p>
    <w:bookmarkEnd w:id="99"/>
    <w:bookmarkStart w:name="z112" w:id="100"/>
    <w:p>
      <w:pPr>
        <w:spacing w:after="0"/>
        <w:ind w:left="0"/>
        <w:jc w:val="both"/>
      </w:pPr>
      <w:r>
        <w:rPr>
          <w:rFonts w:ascii="Times New Roman"/>
          <w:b w:val="false"/>
          <w:i w:val="false"/>
          <w:color w:val="000000"/>
          <w:sz w:val="28"/>
        </w:rPr>
        <w:t>
      4) на проведение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w:t>
      </w:r>
    </w:p>
    <w:bookmarkEnd w:id="100"/>
    <w:bookmarkStart w:name="z113" w:id="101"/>
    <w:p>
      <w:pPr>
        <w:spacing w:after="0"/>
        <w:ind w:left="0"/>
        <w:jc w:val="both"/>
      </w:pPr>
      <w:r>
        <w:rPr>
          <w:rFonts w:ascii="Times New Roman"/>
          <w:b w:val="false"/>
          <w:i w:val="false"/>
          <w:color w:val="000000"/>
          <w:sz w:val="28"/>
        </w:rPr>
        <w:t>
      При этом МИО в ИС публикуется дополнительное объявление о приеме заявок на реализацию остатков дизельного топлива с указанием сроков приема заявок.</w:t>
      </w:r>
    </w:p>
    <w:bookmarkEnd w:id="101"/>
    <w:bookmarkStart w:name="z114" w:id="102"/>
    <w:p>
      <w:pPr>
        <w:spacing w:after="0"/>
        <w:ind w:left="0"/>
        <w:jc w:val="both"/>
      </w:pPr>
      <w:r>
        <w:rPr>
          <w:rFonts w:ascii="Times New Roman"/>
          <w:b w:val="false"/>
          <w:i w:val="false"/>
          <w:color w:val="000000"/>
          <w:sz w:val="28"/>
        </w:rPr>
        <w:t>
      26. МИО уведомляет министерства сельского хоязйства и энергетики о нереализованных объемах дизельного топлива и об объемах дизельного топлива, перенаправленных на сельскохозяйственные работы согласно пункту 25 настоящих Правил.</w:t>
      </w:r>
    </w:p>
    <w:bookmarkEnd w:id="102"/>
    <w:bookmarkStart w:name="z115" w:id="103"/>
    <w:p>
      <w:pPr>
        <w:spacing w:after="0"/>
        <w:ind w:left="0"/>
        <w:jc w:val="both"/>
      </w:pPr>
      <w:r>
        <w:rPr>
          <w:rFonts w:ascii="Times New Roman"/>
          <w:b w:val="false"/>
          <w:i w:val="false"/>
          <w:color w:val="000000"/>
          <w:sz w:val="28"/>
        </w:rPr>
        <w:t>
      27. После опубликования объявления о приеме заявок на реализацию остатков дизельного топлива МИО размещает в ИС перечень операторов и перечень их емкостей для хранения нефтепродуктов (базы нефтепродуктов), через которые осуществляется отпуск дизельного топлива, а также данные об объемах остатков дизельного топлива.</w:t>
      </w:r>
    </w:p>
    <w:bookmarkEnd w:id="103"/>
    <w:bookmarkStart w:name="z116" w:id="104"/>
    <w:p>
      <w:pPr>
        <w:spacing w:after="0"/>
        <w:ind w:left="0"/>
        <w:jc w:val="both"/>
      </w:pPr>
      <w:r>
        <w:rPr>
          <w:rFonts w:ascii="Times New Roman"/>
          <w:b w:val="false"/>
          <w:i w:val="false"/>
          <w:color w:val="000000"/>
          <w:sz w:val="28"/>
        </w:rPr>
        <w:t>
      28. Для получения нереализованных объемов дизельного топлива на проведение уборочных работ, кормозаготовки и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 производитель сельскохозяйственной продукции формирует в ИС заявку на получение объемов дизельного топлива по форме согласно приложению 1 к настоящим Правилам в форме электронного документа, подписанного ЭЦП производителя сельскохозяйственной продукции.</w:t>
      </w:r>
    </w:p>
    <w:bookmarkEnd w:id="104"/>
    <w:bookmarkStart w:name="z117" w:id="105"/>
    <w:p>
      <w:pPr>
        <w:spacing w:after="0"/>
        <w:ind w:left="0"/>
        <w:jc w:val="both"/>
      </w:pPr>
      <w:r>
        <w:rPr>
          <w:rFonts w:ascii="Times New Roman"/>
          <w:b w:val="false"/>
          <w:i w:val="false"/>
          <w:color w:val="000000"/>
          <w:sz w:val="28"/>
        </w:rPr>
        <w:t>
      Расчет объема дизельного топлива для производителя сельскохозяйственной продукции на проведение уборочных работ, кормозаготовки,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 производится в соответствии с пунктом 8 настоящих Правил.</w:t>
      </w:r>
    </w:p>
    <w:bookmarkEnd w:id="105"/>
    <w:bookmarkStart w:name="z118" w:id="106"/>
    <w:p>
      <w:pPr>
        <w:spacing w:after="0"/>
        <w:ind w:left="0"/>
        <w:jc w:val="both"/>
      </w:pPr>
      <w:r>
        <w:rPr>
          <w:rFonts w:ascii="Times New Roman"/>
          <w:b w:val="false"/>
          <w:i w:val="false"/>
          <w:color w:val="000000"/>
          <w:sz w:val="28"/>
        </w:rPr>
        <w:t>
      29. Для получения нереализованных объемов дизельного топлива на проведение сушки семян зерновых и масличных культур производитель сельскохозяйственной продукции, имеющий на праве собственности или ином законном основании (аренда/безвозмездное пользование/доверительное управление) технологическое или сушильное оборудование, на котором осуществляется хранение и сушка зерна, формирует в ИС заявку на получение объемов дизельного топлива на проведение сушки семян зерновых и масличных культур (далее – заявка) по форме согласно приложению 8 к настоящим Правилам в форме электронного документа, подписанного ЭЦП производителя сельскохозяйственной продукции.</w:t>
      </w:r>
    </w:p>
    <w:bookmarkEnd w:id="106"/>
    <w:bookmarkStart w:name="z119" w:id="107"/>
    <w:p>
      <w:pPr>
        <w:spacing w:after="0"/>
        <w:ind w:left="0"/>
        <w:jc w:val="both"/>
      </w:pPr>
      <w:r>
        <w:rPr>
          <w:rFonts w:ascii="Times New Roman"/>
          <w:b w:val="false"/>
          <w:i w:val="false"/>
          <w:color w:val="000000"/>
          <w:sz w:val="28"/>
        </w:rPr>
        <w:t>
      Для расчета объема дизельного топлива на проведение сушки семян зерновых и масличных культур, производителем сельскохозяйственной продукции в заявке указываются наименование зерна зерновой/масличной культуры, подлежащей сушке; мощность хранения и количество зерна, поступившего на хранение; исходную влажность и допустимую влажность, до которых должны быть просушены семена зерновых/масличных культур.</w:t>
      </w:r>
    </w:p>
    <w:bookmarkEnd w:id="107"/>
    <w:bookmarkStart w:name="z120" w:id="108"/>
    <w:p>
      <w:pPr>
        <w:spacing w:after="0"/>
        <w:ind w:left="0"/>
        <w:jc w:val="both"/>
      </w:pPr>
      <w:r>
        <w:rPr>
          <w:rFonts w:ascii="Times New Roman"/>
          <w:b w:val="false"/>
          <w:i w:val="false"/>
          <w:color w:val="000000"/>
          <w:sz w:val="28"/>
        </w:rPr>
        <w:t>
      Предельно допустимый нижний порог показателя влажности семян зерновых культур составляет 14%, для масличных культур – 8 %. Предельно допустимый высокий порог показателя исходной влажности семян зерновых культур составляет 32 %, для масличных культур – 27 %.</w:t>
      </w:r>
    </w:p>
    <w:bookmarkEnd w:id="108"/>
    <w:bookmarkStart w:name="z121" w:id="109"/>
    <w:p>
      <w:pPr>
        <w:spacing w:after="0"/>
        <w:ind w:left="0"/>
        <w:jc w:val="both"/>
      </w:pPr>
      <w:r>
        <w:rPr>
          <w:rFonts w:ascii="Times New Roman"/>
          <w:b w:val="false"/>
          <w:i w:val="false"/>
          <w:color w:val="000000"/>
          <w:sz w:val="28"/>
        </w:rPr>
        <w:t>
      При этом фактическая допустимая и исходная влажность семян зерновых и масличных культур определяется производителем сельскохозяйственной продукции в зависимости от качества поступающих на хранение семян и должна быть не ниже предельно допустимого порога показателя допустимой влажности и не выше предельно допустимого порога показателя исходной влажности зерна.</w:t>
      </w:r>
    </w:p>
    <w:bookmarkEnd w:id="109"/>
    <w:bookmarkStart w:name="z122" w:id="110"/>
    <w:p>
      <w:pPr>
        <w:spacing w:after="0"/>
        <w:ind w:left="0"/>
        <w:jc w:val="both"/>
      </w:pPr>
      <w:r>
        <w:rPr>
          <w:rFonts w:ascii="Times New Roman"/>
          <w:b w:val="false"/>
          <w:i w:val="false"/>
          <w:color w:val="000000"/>
          <w:sz w:val="28"/>
        </w:rPr>
        <w:t>
      Требования, предусмотренные в частях третьей и четвертой настоящего пункта по определению предельно допустимого высокого порога показателя исходной влажности семян зерновых и масличных культур, не распространяются в случае подачи заявок на получение объемов дизельного топлива, оставшихся после распределения нереализованных объемов дизельного топлива.</w:t>
      </w:r>
    </w:p>
    <w:bookmarkEnd w:id="110"/>
    <w:bookmarkStart w:name="z123" w:id="111"/>
    <w:p>
      <w:pPr>
        <w:spacing w:after="0"/>
        <w:ind w:left="0"/>
        <w:jc w:val="both"/>
      </w:pPr>
      <w:r>
        <w:rPr>
          <w:rFonts w:ascii="Times New Roman"/>
          <w:b w:val="false"/>
          <w:i w:val="false"/>
          <w:color w:val="000000"/>
          <w:sz w:val="28"/>
        </w:rPr>
        <w:t>
      Расчет объема дизельного топлива для производителя сельскохозяйственной продукции на проведение сушки семян зерновых и масличных культур проводится в ИС автоматически с учетом норматива расхода дизельного топлива на сушку одной тонны зерна зерновой/масличной культуры. Норматив расхода дизельного топлива (при сушке одной тонны зерна зерновой/масличной культуры и снижении влажности на один процент) составляет 1,40 килограмм.</w:t>
      </w:r>
    </w:p>
    <w:bookmarkEnd w:id="111"/>
    <w:bookmarkStart w:name="z124" w:id="112"/>
    <w:p>
      <w:pPr>
        <w:spacing w:after="0"/>
        <w:ind w:left="0"/>
        <w:jc w:val="both"/>
      </w:pPr>
      <w:r>
        <w:rPr>
          <w:rFonts w:ascii="Times New Roman"/>
          <w:b w:val="false"/>
          <w:i w:val="false"/>
          <w:color w:val="000000"/>
          <w:sz w:val="28"/>
        </w:rPr>
        <w:t>
      30. Заявка и расчет объема дизельного топлива для получения нереализованных объемов дизельного топлива на проведение уборочных работ, кормозаготовки, сушки семян зерновых и масличных культур,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 рассматриваются Управлением в соответствии с пунктами 9, 10, 11 и 12 настоящих Правил.</w:t>
      </w:r>
    </w:p>
    <w:bookmarkEnd w:id="112"/>
    <w:bookmarkStart w:name="z125" w:id="113"/>
    <w:p>
      <w:pPr>
        <w:spacing w:after="0"/>
        <w:ind w:left="0"/>
        <w:jc w:val="both"/>
      </w:pPr>
      <w:r>
        <w:rPr>
          <w:rFonts w:ascii="Times New Roman"/>
          <w:b w:val="false"/>
          <w:i w:val="false"/>
          <w:color w:val="000000"/>
          <w:sz w:val="28"/>
        </w:rPr>
        <w:t>
      31. Производитель сельскохозяйственной продукции для получения нереализованных объемов дизельного топлива на проведение уборочных работ, кормозаготовки, сушки семян зерновых и масличных культур,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 через ИС подает оператору заявку на отгрузку дизельного топлива по форме согласно приложению 6 к настоящим Правилам.</w:t>
      </w:r>
    </w:p>
    <w:bookmarkEnd w:id="113"/>
    <w:bookmarkStart w:name="z126" w:id="114"/>
    <w:p>
      <w:pPr>
        <w:spacing w:after="0"/>
        <w:ind w:left="0"/>
        <w:jc w:val="both"/>
      </w:pPr>
      <w:r>
        <w:rPr>
          <w:rFonts w:ascii="Times New Roman"/>
          <w:b w:val="false"/>
          <w:i w:val="false"/>
          <w:color w:val="000000"/>
          <w:sz w:val="28"/>
        </w:rPr>
        <w:t>
      32. В день отгрузки нереализованного объема дизельного топлива на проведение уборочных работ, кормозаготовки, сушки семян зерновых и масличных культур, дополнительных видов весенне-полевых и уборочных работ (вспашка зяби, обработка посевов средствами защиты растений, посев озимых культур, снегозадержание) оператор осуществляет погашение заявки производителя сельскохозяйственной продукции, через личный кабинет путем заверения ЭЦП.</w:t>
      </w:r>
    </w:p>
    <w:bookmarkEnd w:id="114"/>
    <w:bookmarkStart w:name="z127" w:id="115"/>
    <w:p>
      <w:pPr>
        <w:spacing w:after="0"/>
        <w:ind w:left="0"/>
        <w:jc w:val="both"/>
      </w:pPr>
      <w:r>
        <w:rPr>
          <w:rFonts w:ascii="Times New Roman"/>
          <w:b w:val="false"/>
          <w:i w:val="false"/>
          <w:color w:val="000000"/>
          <w:sz w:val="28"/>
        </w:rPr>
        <w:t>
      При этом на электронный адрес производителя сельскохозяйственной продукции, указанный в его личном кабинете, направляется уведомление об отгрузке дизельного топлива по форме согласно приложению 7 к настоящим Правилам.</w:t>
      </w:r>
    </w:p>
    <w:bookmarkEnd w:id="115"/>
    <w:bookmarkStart w:name="z128" w:id="116"/>
    <w:p>
      <w:pPr>
        <w:spacing w:after="0"/>
        <w:ind w:left="0"/>
        <w:jc w:val="both"/>
      </w:pPr>
      <w:r>
        <w:rPr>
          <w:rFonts w:ascii="Times New Roman"/>
          <w:b w:val="false"/>
          <w:i w:val="false"/>
          <w:color w:val="000000"/>
          <w:sz w:val="28"/>
        </w:rPr>
        <w:t>
      33. В случае сбоя работы ИС, МИО незамедлительно уведомляет Министерство сельского хозяйства о возникшей ситуации и мерам по их устранению.</w:t>
      </w:r>
    </w:p>
    <w:bookmarkEnd w:id="116"/>
    <w:bookmarkStart w:name="z129" w:id="117"/>
    <w:p>
      <w:pPr>
        <w:spacing w:after="0"/>
        <w:ind w:left="0"/>
        <w:jc w:val="both"/>
      </w:pPr>
      <w:r>
        <w:rPr>
          <w:rFonts w:ascii="Times New Roman"/>
          <w:b w:val="false"/>
          <w:i w:val="false"/>
          <w:color w:val="000000"/>
          <w:sz w:val="28"/>
        </w:rPr>
        <w:t>
      Министерство сельского хозяйства после получения уведомления от МИО приступает к устранению сбоя работы ИС и предоставлению доступа к ИС МИО.</w:t>
      </w:r>
    </w:p>
    <w:bookmarkEnd w:id="117"/>
    <w:bookmarkStart w:name="z130" w:id="118"/>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сельского хозяйства в течение 1 (одного) рабочего дня составляет протокол о технической проблеме и подписывает его с МИО.</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сельского хозяйства</w:t>
            </w:r>
            <w:r>
              <w:br/>
            </w:r>
            <w:r>
              <w:rPr>
                <w:rFonts w:ascii="Times New Roman"/>
                <w:b w:val="false"/>
                <w:i w:val="false"/>
                <w:color w:val="000000"/>
                <w:sz w:val="20"/>
              </w:rPr>
              <w:t>____________________ области</w:t>
            </w:r>
          </w:p>
        </w:tc>
      </w:tr>
    </w:tbl>
    <w:bookmarkStart w:name="z134" w:id="119"/>
    <w:p>
      <w:pPr>
        <w:spacing w:after="0"/>
        <w:ind w:left="0"/>
        <w:jc w:val="left"/>
      </w:pPr>
      <w:r>
        <w:rPr>
          <w:rFonts w:ascii="Times New Roman"/>
          <w:b/>
          <w:i w:val="false"/>
          <w:color w:val="000000"/>
        </w:rPr>
        <w:t xml:space="preserve"> Заявка на получение объемов дизельного топлива</w:t>
      </w:r>
    </w:p>
    <w:bookmarkEnd w:id="119"/>
    <w:p>
      <w:pPr>
        <w:spacing w:after="0"/>
        <w:ind w:left="0"/>
        <w:jc w:val="both"/>
      </w:pPr>
      <w:bookmarkStart w:name="z135" w:id="120"/>
      <w:r>
        <w:rPr>
          <w:rFonts w:ascii="Times New Roman"/>
          <w:b w:val="false"/>
          <w:i w:val="false"/>
          <w:color w:val="000000"/>
          <w:sz w:val="28"/>
        </w:rPr>
        <w:t>
      1. ________________________________________________________________</w:t>
      </w:r>
    </w:p>
    <w:bookmarkEnd w:id="120"/>
    <w:p>
      <w:pPr>
        <w:spacing w:after="0"/>
        <w:ind w:left="0"/>
        <w:jc w:val="both"/>
      </w:pPr>
      <w:r>
        <w:rPr>
          <w:rFonts w:ascii="Times New Roman"/>
          <w:b w:val="false"/>
          <w:i w:val="false"/>
          <w:color w:val="000000"/>
          <w:sz w:val="28"/>
        </w:rPr>
        <w:t>(наименование юридического или физического лица)</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прошу выделить дизельное топливо для проведения весенне-полевых/</w:t>
      </w:r>
    </w:p>
    <w:p>
      <w:pPr>
        <w:spacing w:after="0"/>
        <w:ind w:left="0"/>
        <w:jc w:val="both"/>
      </w:pPr>
      <w:r>
        <w:rPr>
          <w:rFonts w:ascii="Times New Roman"/>
          <w:b w:val="false"/>
          <w:i w:val="false"/>
          <w:color w:val="000000"/>
          <w:sz w:val="28"/>
        </w:rPr>
        <w:t>уборочных работ / кормозаготовки / дополнительных видов весенне-полевых</w:t>
      </w:r>
    </w:p>
    <w:p>
      <w:pPr>
        <w:spacing w:after="0"/>
        <w:ind w:left="0"/>
        <w:jc w:val="both"/>
      </w:pPr>
      <w:r>
        <w:rPr>
          <w:rFonts w:ascii="Times New Roman"/>
          <w:b w:val="false"/>
          <w:i w:val="false"/>
          <w:color w:val="000000"/>
          <w:sz w:val="28"/>
        </w:rPr>
        <w:t>и уборочных работ (вспашка зяби, обработка посевов средствами защиты</w:t>
      </w:r>
    </w:p>
    <w:p>
      <w:pPr>
        <w:spacing w:after="0"/>
        <w:ind w:left="0"/>
        <w:jc w:val="both"/>
      </w:pPr>
      <w:r>
        <w:rPr>
          <w:rFonts w:ascii="Times New Roman"/>
          <w:b w:val="false"/>
          <w:i w:val="false"/>
          <w:color w:val="000000"/>
          <w:sz w:val="28"/>
        </w:rPr>
        <w:t>растений, посев озимых культур, снегозадержание) (выбрать необходимое)</w:t>
      </w:r>
    </w:p>
    <w:p>
      <w:pPr>
        <w:spacing w:after="0"/>
        <w:ind w:left="0"/>
        <w:jc w:val="both"/>
      </w:pPr>
      <w:r>
        <w:rPr>
          <w:rFonts w:ascii="Times New Roman"/>
          <w:b w:val="false"/>
          <w:i w:val="false"/>
          <w:color w:val="000000"/>
          <w:sz w:val="28"/>
        </w:rPr>
        <w:t>в объеме ____________ (_____________) тонн.</w:t>
      </w:r>
    </w:p>
    <w:p>
      <w:pPr>
        <w:spacing w:after="0"/>
        <w:ind w:left="0"/>
        <w:jc w:val="both"/>
      </w:pPr>
      <w:bookmarkStart w:name="z136" w:id="121"/>
      <w:r>
        <w:rPr>
          <w:rFonts w:ascii="Times New Roman"/>
          <w:b w:val="false"/>
          <w:i w:val="false"/>
          <w:color w:val="000000"/>
          <w:sz w:val="28"/>
        </w:rPr>
        <w:t>
      2. Общая площадь посевов сельскохозяйственных культур на ________ год:</w:t>
      </w:r>
    </w:p>
    <w:bookmarkEnd w:id="121"/>
    <w:p>
      <w:pPr>
        <w:spacing w:after="0"/>
        <w:ind w:left="0"/>
        <w:jc w:val="both"/>
      </w:pPr>
      <w:r>
        <w:rPr>
          <w:rFonts w:ascii="Times New Roman"/>
          <w:b w:val="false"/>
          <w:i w:val="false"/>
          <w:color w:val="000000"/>
          <w:sz w:val="28"/>
        </w:rPr>
        <w:t>составляет ____________ гектар.</w:t>
      </w:r>
    </w:p>
    <w:p>
      <w:pPr>
        <w:spacing w:after="0"/>
        <w:ind w:left="0"/>
        <w:jc w:val="both"/>
      </w:pPr>
      <w:bookmarkStart w:name="z137" w:id="122"/>
      <w:r>
        <w:rPr>
          <w:rFonts w:ascii="Times New Roman"/>
          <w:b w:val="false"/>
          <w:i w:val="false"/>
          <w:color w:val="000000"/>
          <w:sz w:val="28"/>
        </w:rPr>
        <w:t>
      3. Сведения о производителе сельскохозяйственной продукции.</w:t>
      </w:r>
    </w:p>
    <w:bookmarkEnd w:id="12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w:t>
      </w:r>
    </w:p>
    <w:p>
      <w:pPr>
        <w:spacing w:after="0"/>
        <w:ind w:left="0"/>
        <w:jc w:val="both"/>
      </w:pPr>
      <w:bookmarkStart w:name="z138" w:id="123"/>
      <w:r>
        <w:rPr>
          <w:rFonts w:ascii="Times New Roman"/>
          <w:b w:val="false"/>
          <w:i w:val="false"/>
          <w:color w:val="000000"/>
          <w:sz w:val="28"/>
        </w:rPr>
        <w:t>
      4. Сведения о членах сельскохозяйственного кооператива (крестьянского хозяйства)</w:t>
      </w:r>
    </w:p>
    <w:bookmarkEnd w:id="123"/>
    <w:p>
      <w:pPr>
        <w:spacing w:after="0"/>
        <w:ind w:left="0"/>
        <w:jc w:val="both"/>
      </w:pPr>
      <w:r>
        <w:rPr>
          <w:rFonts w:ascii="Times New Roman"/>
          <w:b w:val="false"/>
          <w:i w:val="false"/>
          <w:color w:val="000000"/>
          <w:sz w:val="28"/>
        </w:rPr>
        <w:t>заполняется в случае подачи заявки от сельскохозяйственного кооператива</w:t>
      </w:r>
    </w:p>
    <w:p>
      <w:pPr>
        <w:spacing w:after="0"/>
        <w:ind w:left="0"/>
        <w:jc w:val="both"/>
      </w:pPr>
      <w:r>
        <w:rPr>
          <w:rFonts w:ascii="Times New Roman"/>
          <w:b w:val="false"/>
          <w:i w:val="false"/>
          <w:color w:val="000000"/>
          <w:sz w:val="28"/>
        </w:rPr>
        <w:t>или крестьянского хозяйства (при наличии членов):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p>
            <w:pPr>
              <w:spacing w:after="20"/>
              <w:ind w:left="20"/>
              <w:jc w:val="both"/>
            </w:pPr>
            <w:r>
              <w:rPr>
                <w:rFonts w:ascii="Times New Roman"/>
                <w:b w:val="false"/>
                <w:i w:val="false"/>
                <w:color w:val="000000"/>
                <w:sz w:val="20"/>
              </w:rPr>
              <w:t>(крестьянского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p>
            <w:pPr>
              <w:spacing w:after="20"/>
              <w:ind w:left="20"/>
              <w:jc w:val="both"/>
            </w:pPr>
            <w:r>
              <w:rPr>
                <w:rFonts w:ascii="Times New Roman"/>
                <w:b w:val="false"/>
                <w:i w:val="false"/>
                <w:color w:val="000000"/>
                <w:sz w:val="20"/>
              </w:rPr>
              <w:t xml:space="preserve">(крестьянского хозяйства)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124"/>
      <w:r>
        <w:rPr>
          <w:rFonts w:ascii="Times New Roman"/>
          <w:b w:val="false"/>
          <w:i w:val="false"/>
          <w:color w:val="000000"/>
          <w:sz w:val="28"/>
        </w:rPr>
        <w:t>
      5. Сведения текущего счета производителя сельскохозяйственной продукции</w:t>
      </w:r>
    </w:p>
    <w:bookmarkEnd w:id="124"/>
    <w:p>
      <w:pPr>
        <w:spacing w:after="0"/>
        <w:ind w:left="0"/>
        <w:jc w:val="both"/>
      </w:pPr>
      <w:r>
        <w:rPr>
          <w:rFonts w:ascii="Times New Roman"/>
          <w:b w:val="false"/>
          <w:i w:val="false"/>
          <w:color w:val="000000"/>
          <w:sz w:val="28"/>
        </w:rPr>
        <w:t>в банке второго уровня или национальном операторе почты:</w:t>
      </w:r>
    </w:p>
    <w:p>
      <w:pPr>
        <w:spacing w:after="0"/>
        <w:ind w:left="0"/>
        <w:jc w:val="both"/>
      </w:pPr>
      <w:r>
        <w:rPr>
          <w:rFonts w:ascii="Times New Roman"/>
          <w:b w:val="false"/>
          <w:i w:val="false"/>
          <w:color w:val="000000"/>
          <w:sz w:val="28"/>
        </w:rPr>
        <w:t>реквизиты банка или оператора почты: 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w:t>
      </w:r>
    </w:p>
    <w:bookmarkStart w:name="z140" w:id="125"/>
    <w:p>
      <w:pPr>
        <w:spacing w:after="0"/>
        <w:ind w:left="0"/>
        <w:jc w:val="both"/>
      </w:pPr>
      <w:r>
        <w:rPr>
          <w:rFonts w:ascii="Times New Roman"/>
          <w:b w:val="false"/>
          <w:i w:val="false"/>
          <w:color w:val="000000"/>
          <w:sz w:val="28"/>
        </w:rPr>
        <w:t>
      6. Расчет объема дизельного топлива для производителя сельскохозяйственной продукции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(вид сельскохозяйственной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дизельного топлива на 1 гектар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дизельного топлива для производителя сельскохозяйственной продукции (тонн,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 w:id="126"/>
      <w:r>
        <w:rPr>
          <w:rFonts w:ascii="Times New Roman"/>
          <w:b w:val="false"/>
          <w:i w:val="false"/>
          <w:color w:val="000000"/>
          <w:sz w:val="28"/>
        </w:rPr>
        <w:t>
      Уведомлен, что выделенные объемы дизельного топлива аннулируются при отсутствии заявки</w:t>
      </w:r>
    </w:p>
    <w:bookmarkEnd w:id="126"/>
    <w:p>
      <w:pPr>
        <w:spacing w:after="0"/>
        <w:ind w:left="0"/>
        <w:jc w:val="both"/>
      </w:pPr>
      <w:r>
        <w:rPr>
          <w:rFonts w:ascii="Times New Roman"/>
          <w:b w:val="false"/>
          <w:i w:val="false"/>
          <w:color w:val="000000"/>
          <w:sz w:val="28"/>
        </w:rPr>
        <w:t>от производителя сельскохозяйственной продукции на отгрузку дизельного топлива</w:t>
      </w:r>
    </w:p>
    <w:p>
      <w:pPr>
        <w:spacing w:after="0"/>
        <w:ind w:left="0"/>
        <w:jc w:val="both"/>
      </w:pPr>
      <w:r>
        <w:rPr>
          <w:rFonts w:ascii="Times New Roman"/>
          <w:b w:val="false"/>
          <w:i w:val="false"/>
          <w:color w:val="000000"/>
          <w:sz w:val="28"/>
        </w:rPr>
        <w:t>в течение тридцати календарных дней со дня размещения местным исполнительным органом</w:t>
      </w:r>
    </w:p>
    <w:p>
      <w:pPr>
        <w:spacing w:after="0"/>
        <w:ind w:left="0"/>
        <w:jc w:val="both"/>
      </w:pPr>
      <w:r>
        <w:rPr>
          <w:rFonts w:ascii="Times New Roman"/>
          <w:b w:val="false"/>
          <w:i w:val="false"/>
          <w:color w:val="000000"/>
          <w:sz w:val="28"/>
        </w:rPr>
        <w:t>в государственной информационной системе распределения дизельного топлива перечня</w:t>
      </w:r>
    </w:p>
    <w:p>
      <w:pPr>
        <w:spacing w:after="0"/>
        <w:ind w:left="0"/>
        <w:jc w:val="both"/>
      </w:pPr>
      <w:r>
        <w:rPr>
          <w:rFonts w:ascii="Times New Roman"/>
          <w:b w:val="false"/>
          <w:i w:val="false"/>
          <w:color w:val="000000"/>
          <w:sz w:val="28"/>
        </w:rPr>
        <w:t>операторов и их емкости для хранения нефтепродуктов (базы нефтепродуктов),</w:t>
      </w:r>
    </w:p>
    <w:p>
      <w:pPr>
        <w:spacing w:after="0"/>
        <w:ind w:left="0"/>
        <w:jc w:val="both"/>
      </w:pPr>
      <w:r>
        <w:rPr>
          <w:rFonts w:ascii="Times New Roman"/>
          <w:b w:val="false"/>
          <w:i w:val="false"/>
          <w:color w:val="000000"/>
          <w:sz w:val="28"/>
        </w:rPr>
        <w:t>через которых осуществляется отпуск дизельного топлива.</w:t>
      </w:r>
    </w:p>
    <w:p>
      <w:pPr>
        <w:spacing w:after="0"/>
        <w:ind w:left="0"/>
        <w:jc w:val="both"/>
      </w:pPr>
      <w:r>
        <w:rPr>
          <w:rFonts w:ascii="Times New Roman"/>
          <w:b w:val="false"/>
          <w:i w:val="false"/>
          <w:color w:val="000000"/>
          <w:sz w:val="28"/>
        </w:rPr>
        <w:t>Подтверждаю достоверность представленной информации,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w:t>
      </w:r>
    </w:p>
    <w:p>
      <w:pPr>
        <w:spacing w:after="0"/>
        <w:ind w:left="0"/>
        <w:jc w:val="both"/>
      </w:pPr>
      <w:r>
        <w:rPr>
          <w:rFonts w:ascii="Times New Roman"/>
          <w:b w:val="false"/>
          <w:i w:val="false"/>
          <w:color w:val="000000"/>
          <w:sz w:val="28"/>
        </w:rPr>
        <w:t>Подтверждаю, что обеспечу применение приобретенных объемов дизельного топлива</w:t>
      </w:r>
    </w:p>
    <w:p>
      <w:pPr>
        <w:spacing w:after="0"/>
        <w:ind w:left="0"/>
        <w:jc w:val="both"/>
      </w:pPr>
      <w:r>
        <w:rPr>
          <w:rFonts w:ascii="Times New Roman"/>
          <w:b w:val="false"/>
          <w:i w:val="false"/>
          <w:color w:val="000000"/>
          <w:sz w:val="28"/>
        </w:rPr>
        <w:t>на проведение весенне-полевых / уборочных работ / кормозаготовки / дополнительных видов</w:t>
      </w:r>
    </w:p>
    <w:p>
      <w:pPr>
        <w:spacing w:after="0"/>
        <w:ind w:left="0"/>
        <w:jc w:val="both"/>
      </w:pPr>
      <w:r>
        <w:rPr>
          <w:rFonts w:ascii="Times New Roman"/>
          <w:b w:val="false"/>
          <w:i w:val="false"/>
          <w:color w:val="000000"/>
          <w:sz w:val="28"/>
        </w:rPr>
        <w:t>весенне-полевых и уборочных работ (вспашка зяби, обработка посевов средствами защиты</w:t>
      </w:r>
    </w:p>
    <w:p>
      <w:pPr>
        <w:spacing w:after="0"/>
        <w:ind w:left="0"/>
        <w:jc w:val="both"/>
      </w:pPr>
      <w:r>
        <w:rPr>
          <w:rFonts w:ascii="Times New Roman"/>
          <w:b w:val="false"/>
          <w:i w:val="false"/>
          <w:color w:val="000000"/>
          <w:sz w:val="28"/>
        </w:rPr>
        <w:t>растений, посев озимых культур, снегозадержание).</w:t>
      </w:r>
    </w:p>
    <w:p>
      <w:pPr>
        <w:spacing w:after="0"/>
        <w:ind w:left="0"/>
        <w:jc w:val="both"/>
      </w:pPr>
      <w:r>
        <w:rPr>
          <w:rFonts w:ascii="Times New Roman"/>
          <w:b w:val="false"/>
          <w:i w:val="false"/>
          <w:color w:val="000000"/>
          <w:sz w:val="28"/>
        </w:rPr>
        <w:t>Подписано и отправлено заявителем в _____ часов "______" _________ 20_____ года:</w:t>
      </w:r>
    </w:p>
    <w:p>
      <w:pPr>
        <w:spacing w:after="0"/>
        <w:ind w:left="0"/>
        <w:jc w:val="both"/>
      </w:pPr>
      <w:r>
        <w:rPr>
          <w:rFonts w:ascii="Times New Roman"/>
          <w:b w:val="false"/>
          <w:i w:val="false"/>
          <w:color w:val="000000"/>
          <w:sz w:val="28"/>
        </w:rPr>
        <w:t xml:space="preserve">Данные из электронной цифровой подписи (далее – ЭЦП) </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"______" _________ 20_____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27"/>
    <w:p>
      <w:pPr>
        <w:spacing w:after="0"/>
        <w:ind w:left="0"/>
        <w:jc w:val="left"/>
      </w:pPr>
      <w:r>
        <w:rPr>
          <w:rFonts w:ascii="Times New Roman"/>
          <w:b/>
          <w:i w:val="false"/>
          <w:color w:val="000000"/>
        </w:rPr>
        <w:t xml:space="preserve"> Уведомление</w:t>
      </w:r>
    </w:p>
    <w:bookmarkEnd w:id="127"/>
    <w:p>
      <w:pPr>
        <w:spacing w:after="0"/>
        <w:ind w:left="0"/>
        <w:jc w:val="both"/>
      </w:pPr>
      <w:bookmarkStart w:name="z145" w:id="128"/>
      <w:r>
        <w:rPr>
          <w:rFonts w:ascii="Times New Roman"/>
          <w:b w:val="false"/>
          <w:i w:val="false"/>
          <w:color w:val="000000"/>
          <w:sz w:val="28"/>
        </w:rPr>
        <w:t>
      Уважаемый (-ая) _____________________________________________________</w:t>
      </w:r>
    </w:p>
    <w:bookmarkEnd w:id="128"/>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Управления о выделении/об отказе в выделении</w:t>
      </w:r>
    </w:p>
    <w:p>
      <w:pPr>
        <w:spacing w:after="0"/>
        <w:ind w:left="0"/>
        <w:jc w:val="both"/>
      </w:pPr>
      <w:r>
        <w:rPr>
          <w:rFonts w:ascii="Times New Roman"/>
          <w:b w:val="false"/>
          <w:i w:val="false"/>
          <w:color w:val="000000"/>
          <w:sz w:val="28"/>
        </w:rPr>
        <w:t>предварительного объема дизельного топлива согласно поданной заявке</w:t>
      </w:r>
    </w:p>
    <w:p>
      <w:pPr>
        <w:spacing w:after="0"/>
        <w:ind w:left="0"/>
        <w:jc w:val="both"/>
      </w:pPr>
      <w:r>
        <w:rPr>
          <w:rFonts w:ascii="Times New Roman"/>
          <w:b w:val="false"/>
          <w:i w:val="false"/>
          <w:color w:val="000000"/>
          <w:sz w:val="28"/>
        </w:rPr>
        <w:t>№ _________ от "____" __________ 20____ года в объеме ____________ тонн.</w:t>
      </w:r>
    </w:p>
    <w:p>
      <w:pPr>
        <w:spacing w:after="0"/>
        <w:ind w:left="0"/>
        <w:jc w:val="both"/>
      </w:pPr>
      <w:r>
        <w:rPr>
          <w:rFonts w:ascii="Times New Roman"/>
          <w:b w:val="false"/>
          <w:i w:val="false"/>
          <w:color w:val="000000"/>
          <w:sz w:val="28"/>
        </w:rPr>
        <w:t>Причина отказа: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случае возникновения вопросов просим обратиться в</w:t>
      </w:r>
    </w:p>
    <w:p>
      <w:pPr>
        <w:spacing w:after="0"/>
        <w:ind w:left="0"/>
        <w:jc w:val="both"/>
      </w:pPr>
      <w:r>
        <w:rPr>
          <w:rFonts w:ascii="Times New Roman"/>
          <w:b w:val="false"/>
          <w:i w:val="false"/>
          <w:color w:val="000000"/>
          <w:sz w:val="28"/>
        </w:rPr>
        <w:t>__________________________________________________________ (Управление)</w:t>
      </w:r>
    </w:p>
    <w:p>
      <w:pPr>
        <w:spacing w:after="0"/>
        <w:ind w:left="0"/>
        <w:jc w:val="both"/>
      </w:pPr>
      <w:r>
        <w:rPr>
          <w:rFonts w:ascii="Times New Roman"/>
          <w:b w:val="false"/>
          <w:i w:val="false"/>
          <w:color w:val="000000"/>
          <w:sz w:val="28"/>
        </w:rPr>
        <w:t>Исполнитель: 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29"/>
    <w:p>
      <w:pPr>
        <w:spacing w:after="0"/>
        <w:ind w:left="0"/>
        <w:jc w:val="left"/>
      </w:pPr>
      <w:r>
        <w:rPr>
          <w:rFonts w:ascii="Times New Roman"/>
          <w:b/>
          <w:i w:val="false"/>
          <w:color w:val="000000"/>
        </w:rPr>
        <w:t xml:space="preserve"> Реестр потребности и распределения объемов дизельного топлива по области _______ год</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Весенне-полевые или уборочные работы</w:t>
            </w:r>
          </w:p>
          <w:p>
            <w:pPr>
              <w:spacing w:after="20"/>
              <w:ind w:left="20"/>
              <w:jc w:val="both"/>
            </w:pPr>
            <w:r>
              <w:rPr>
                <w:rFonts w:ascii="Times New Roman"/>
                <w:b w:val="false"/>
                <w:i w:val="false"/>
                <w:color w:val="000000"/>
                <w:sz w:val="20"/>
              </w:rPr>
              <w:t>(нужное выбрать)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 (нужное выбрать)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30"/>
    <w:p>
      <w:pPr>
        <w:spacing w:after="0"/>
        <w:ind w:left="0"/>
        <w:jc w:val="left"/>
      </w:pPr>
      <w:r>
        <w:rPr>
          <w:rFonts w:ascii="Times New Roman"/>
          <w:b/>
          <w:i w:val="false"/>
          <w:color w:val="000000"/>
        </w:rPr>
        <w:t xml:space="preserve"> Реестр потребности и распределения объемов дизельного топлива по республике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Весенне-полевые или уборочные работы</w:t>
            </w:r>
          </w:p>
          <w:p>
            <w:pPr>
              <w:spacing w:after="20"/>
              <w:ind w:left="20"/>
              <w:jc w:val="both"/>
            </w:pPr>
            <w:r>
              <w:rPr>
                <w:rFonts w:ascii="Times New Roman"/>
                <w:b w:val="false"/>
                <w:i w:val="false"/>
                <w:color w:val="000000"/>
                <w:sz w:val="20"/>
              </w:rPr>
              <w:t>(нужное выбрать)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 (нужное выбрать)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31"/>
    <w:p>
      <w:pPr>
        <w:spacing w:after="0"/>
        <w:ind w:left="0"/>
        <w:jc w:val="left"/>
      </w:pPr>
      <w:r>
        <w:rPr>
          <w:rFonts w:ascii="Times New Roman"/>
          <w:b/>
          <w:i w:val="false"/>
          <w:color w:val="000000"/>
        </w:rPr>
        <w:t xml:space="preserve"> Уведомление об аннулировании выделенного объема дизельного топлива</w:t>
      </w:r>
    </w:p>
    <w:bookmarkEnd w:id="131"/>
    <w:p>
      <w:pPr>
        <w:spacing w:after="0"/>
        <w:ind w:left="0"/>
        <w:jc w:val="both"/>
      </w:pPr>
      <w:bookmarkStart w:name="z155" w:id="132"/>
      <w:r>
        <w:rPr>
          <w:rFonts w:ascii="Times New Roman"/>
          <w:b w:val="false"/>
          <w:i w:val="false"/>
          <w:color w:val="000000"/>
          <w:sz w:val="28"/>
        </w:rPr>
        <w:t>
      Уважаемый (-ая) ___________________________________________________</w:t>
      </w:r>
    </w:p>
    <w:bookmarkEnd w:id="132"/>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Управления об аннулировании выделенного объема</w:t>
      </w:r>
    </w:p>
    <w:p>
      <w:pPr>
        <w:spacing w:after="0"/>
        <w:ind w:left="0"/>
        <w:jc w:val="both"/>
      </w:pPr>
      <w:r>
        <w:rPr>
          <w:rFonts w:ascii="Times New Roman"/>
          <w:b w:val="false"/>
          <w:i w:val="false"/>
          <w:color w:val="000000"/>
          <w:sz w:val="28"/>
        </w:rPr>
        <w:t>дизельного топлива согласно поданной заявке № ___ от "___" _______ 20___ года</w:t>
      </w:r>
    </w:p>
    <w:p>
      <w:pPr>
        <w:spacing w:after="0"/>
        <w:ind w:left="0"/>
        <w:jc w:val="both"/>
      </w:pPr>
      <w:r>
        <w:rPr>
          <w:rFonts w:ascii="Times New Roman"/>
          <w:b w:val="false"/>
          <w:i w:val="false"/>
          <w:color w:val="000000"/>
          <w:sz w:val="28"/>
        </w:rPr>
        <w:t>в объеме ____________ тонн.</w:t>
      </w:r>
    </w:p>
    <w:p>
      <w:pPr>
        <w:spacing w:after="0"/>
        <w:ind w:left="0"/>
        <w:jc w:val="both"/>
      </w:pPr>
      <w:r>
        <w:rPr>
          <w:rFonts w:ascii="Times New Roman"/>
          <w:b w:val="false"/>
          <w:i w:val="false"/>
          <w:color w:val="000000"/>
          <w:sz w:val="28"/>
        </w:rPr>
        <w:t>Уполномоченное лицо: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Региональному оператору по поставке</w:t>
            </w:r>
            <w:r>
              <w:br/>
            </w:r>
            <w:r>
              <w:rPr>
                <w:rFonts w:ascii="Times New Roman"/>
                <w:b w:val="false"/>
                <w:i w:val="false"/>
                <w:color w:val="000000"/>
                <w:sz w:val="20"/>
              </w:rPr>
              <w:t>дизельного топлива ________ области</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оператора)</w:t>
            </w:r>
          </w:p>
        </w:tc>
      </w:tr>
    </w:tbl>
    <w:bookmarkStart w:name="z159" w:id="133"/>
    <w:p>
      <w:pPr>
        <w:spacing w:after="0"/>
        <w:ind w:left="0"/>
        <w:jc w:val="left"/>
      </w:pPr>
      <w:r>
        <w:rPr>
          <w:rFonts w:ascii="Times New Roman"/>
          <w:b/>
          <w:i w:val="false"/>
          <w:color w:val="000000"/>
        </w:rPr>
        <w:t xml:space="preserve"> Заявка на отгрузку дизельного топлива</w:t>
      </w:r>
    </w:p>
    <w:bookmarkEnd w:id="133"/>
    <w:p>
      <w:pPr>
        <w:spacing w:after="0"/>
        <w:ind w:left="0"/>
        <w:jc w:val="both"/>
      </w:pPr>
      <w:bookmarkStart w:name="z160" w:id="134"/>
      <w:r>
        <w:rPr>
          <w:rFonts w:ascii="Times New Roman"/>
          <w:b w:val="false"/>
          <w:i w:val="false"/>
          <w:color w:val="000000"/>
          <w:sz w:val="28"/>
        </w:rPr>
        <w:t>
      1. ________________________________________________________________</w:t>
      </w:r>
    </w:p>
    <w:bookmarkEnd w:id="134"/>
    <w:p>
      <w:pPr>
        <w:spacing w:after="0"/>
        <w:ind w:left="0"/>
        <w:jc w:val="both"/>
      </w:pPr>
      <w:r>
        <w:rPr>
          <w:rFonts w:ascii="Times New Roman"/>
          <w:b w:val="false"/>
          <w:i w:val="false"/>
          <w:color w:val="000000"/>
          <w:sz w:val="28"/>
        </w:rPr>
        <w:t>(наименование юридического или физического лица)</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w:t>
      </w:r>
    </w:p>
    <w:p>
      <w:pPr>
        <w:spacing w:after="0"/>
        <w:ind w:left="0"/>
        <w:jc w:val="both"/>
      </w:pPr>
      <w:r>
        <w:rPr>
          <w:rFonts w:ascii="Times New Roman"/>
          <w:b w:val="false"/>
          <w:i w:val="false"/>
          <w:color w:val="000000"/>
          <w:sz w:val="28"/>
        </w:rPr>
        <w:t>прошу отгрузить дизельное топливо на проведение весенне-полевых /</w:t>
      </w:r>
    </w:p>
    <w:p>
      <w:pPr>
        <w:spacing w:after="0"/>
        <w:ind w:left="0"/>
        <w:jc w:val="both"/>
      </w:pPr>
      <w:r>
        <w:rPr>
          <w:rFonts w:ascii="Times New Roman"/>
          <w:b w:val="false"/>
          <w:i w:val="false"/>
          <w:color w:val="000000"/>
          <w:sz w:val="28"/>
        </w:rPr>
        <w:t>уборочных работ / кормозаготовки / сушки семян зерновых и масличных культур</w:t>
      </w:r>
    </w:p>
    <w:p>
      <w:pPr>
        <w:spacing w:after="0"/>
        <w:ind w:left="0"/>
        <w:jc w:val="both"/>
      </w:pPr>
      <w:r>
        <w:rPr>
          <w:rFonts w:ascii="Times New Roman"/>
          <w:b w:val="false"/>
          <w:i w:val="false"/>
          <w:color w:val="000000"/>
          <w:sz w:val="28"/>
        </w:rPr>
        <w:t>/ дополнительных видов весенне-полевых и уборочных работ (вспашка зяби,</w:t>
      </w:r>
    </w:p>
    <w:p>
      <w:pPr>
        <w:spacing w:after="0"/>
        <w:ind w:left="0"/>
        <w:jc w:val="both"/>
      </w:pPr>
      <w:r>
        <w:rPr>
          <w:rFonts w:ascii="Times New Roman"/>
          <w:b w:val="false"/>
          <w:i w:val="false"/>
          <w:color w:val="000000"/>
          <w:sz w:val="28"/>
        </w:rPr>
        <w:t>обработка посевов средствами защиты растений, посев озимых культур,</w:t>
      </w:r>
    </w:p>
    <w:p>
      <w:pPr>
        <w:spacing w:after="0"/>
        <w:ind w:left="0"/>
        <w:jc w:val="both"/>
      </w:pPr>
      <w:r>
        <w:rPr>
          <w:rFonts w:ascii="Times New Roman"/>
          <w:b w:val="false"/>
          <w:i w:val="false"/>
          <w:color w:val="000000"/>
          <w:sz w:val="28"/>
        </w:rPr>
        <w:t>снегозадержание) (выбрать необходимое) в объеме ___________ (_______) тонн.</w:t>
      </w:r>
    </w:p>
    <w:bookmarkStart w:name="z161" w:id="135"/>
    <w:p>
      <w:pPr>
        <w:spacing w:after="0"/>
        <w:ind w:left="0"/>
        <w:jc w:val="both"/>
      </w:pPr>
      <w:r>
        <w:rPr>
          <w:rFonts w:ascii="Times New Roman"/>
          <w:b w:val="false"/>
          <w:i w:val="false"/>
          <w:color w:val="000000"/>
          <w:sz w:val="28"/>
        </w:rPr>
        <w:t>
      2. Место отгрузки дизельного топлива – ______________________________;</w:t>
      </w:r>
    </w:p>
    <w:bookmarkEnd w:id="135"/>
    <w:bookmarkStart w:name="z162" w:id="136"/>
    <w:p>
      <w:pPr>
        <w:spacing w:after="0"/>
        <w:ind w:left="0"/>
        <w:jc w:val="both"/>
      </w:pPr>
      <w:r>
        <w:rPr>
          <w:rFonts w:ascii="Times New Roman"/>
          <w:b w:val="false"/>
          <w:i w:val="false"/>
          <w:color w:val="000000"/>
          <w:sz w:val="28"/>
        </w:rPr>
        <w:t>
      3. Дата и время отгрузки дизельного топлива – _____часов "__" _______ 20 ___ года</w:t>
      </w:r>
    </w:p>
    <w:bookmarkEnd w:id="136"/>
    <w:p>
      <w:pPr>
        <w:spacing w:after="0"/>
        <w:ind w:left="0"/>
        <w:jc w:val="both"/>
      </w:pPr>
      <w:bookmarkStart w:name="z163" w:id="137"/>
      <w:r>
        <w:rPr>
          <w:rFonts w:ascii="Times New Roman"/>
          <w:b w:val="false"/>
          <w:i w:val="false"/>
          <w:color w:val="000000"/>
          <w:sz w:val="28"/>
        </w:rPr>
        <w:t>
      Заявка подписана и отправлена производителем сельскохозяйственной продукции</w:t>
      </w:r>
    </w:p>
    <w:bookmarkEnd w:id="137"/>
    <w:p>
      <w:pPr>
        <w:spacing w:after="0"/>
        <w:ind w:left="0"/>
        <w:jc w:val="both"/>
      </w:pPr>
      <w:r>
        <w:rPr>
          <w:rFonts w:ascii="Times New Roman"/>
          <w:b w:val="false"/>
          <w:i w:val="false"/>
          <w:color w:val="000000"/>
          <w:sz w:val="28"/>
        </w:rPr>
        <w:t>в _____ часов "____" _____________ 20___ года:</w:t>
      </w:r>
    </w:p>
    <w:p>
      <w:pPr>
        <w:spacing w:after="0"/>
        <w:ind w:left="0"/>
        <w:jc w:val="both"/>
      </w:pPr>
      <w:r>
        <w:rPr>
          <w:rFonts w:ascii="Times New Roman"/>
          <w:b w:val="false"/>
          <w:i w:val="false"/>
          <w:color w:val="000000"/>
          <w:sz w:val="28"/>
        </w:rPr>
        <w:t>Данные из электронной цифровой подписи (далее – ЭЦП) производителя</w:t>
      </w:r>
    </w:p>
    <w:p>
      <w:pPr>
        <w:spacing w:after="0"/>
        <w:ind w:left="0"/>
        <w:jc w:val="both"/>
      </w:pPr>
      <w:r>
        <w:rPr>
          <w:rFonts w:ascii="Times New Roman"/>
          <w:b w:val="false"/>
          <w:i w:val="false"/>
          <w:color w:val="000000"/>
          <w:sz w:val="28"/>
        </w:rPr>
        <w:t>сельскохозяйственной продукции;</w:t>
      </w:r>
    </w:p>
    <w:p>
      <w:pPr>
        <w:spacing w:after="0"/>
        <w:ind w:left="0"/>
        <w:jc w:val="both"/>
      </w:pPr>
      <w:r>
        <w:rPr>
          <w:rFonts w:ascii="Times New Roman"/>
          <w:b w:val="false"/>
          <w:i w:val="false"/>
          <w:color w:val="000000"/>
          <w:sz w:val="28"/>
        </w:rPr>
        <w:t>Дата и время подписания с ЭЦП производителя сельскохозяйственной продукции.</w:t>
      </w:r>
    </w:p>
    <w:p>
      <w:pPr>
        <w:spacing w:after="0"/>
        <w:ind w:left="0"/>
        <w:jc w:val="both"/>
      </w:pPr>
      <w:bookmarkStart w:name="z164" w:id="138"/>
      <w:r>
        <w:rPr>
          <w:rFonts w:ascii="Times New Roman"/>
          <w:b w:val="false"/>
          <w:i w:val="false"/>
          <w:color w:val="000000"/>
          <w:sz w:val="28"/>
        </w:rPr>
        <w:t>
      4. Статус погашения заявки:</w:t>
      </w:r>
    </w:p>
    <w:bookmarkEnd w:id="138"/>
    <w:p>
      <w:pPr>
        <w:spacing w:after="0"/>
        <w:ind w:left="0"/>
        <w:jc w:val="both"/>
      </w:pPr>
      <w:r>
        <w:rPr>
          <w:rFonts w:ascii="Times New Roman"/>
          <w:b w:val="false"/>
          <w:i w:val="false"/>
          <w:color w:val="000000"/>
          <w:sz w:val="28"/>
        </w:rPr>
        <w:t>фактическая дата отгрузки дизельного топлива – "____" ___________ 20____ года;</w:t>
      </w:r>
    </w:p>
    <w:p>
      <w:pPr>
        <w:spacing w:after="0"/>
        <w:ind w:left="0"/>
        <w:jc w:val="both"/>
      </w:pPr>
      <w:r>
        <w:rPr>
          <w:rFonts w:ascii="Times New Roman"/>
          <w:b w:val="false"/>
          <w:i w:val="false"/>
          <w:color w:val="000000"/>
          <w:sz w:val="28"/>
        </w:rPr>
        <w:t>данные из ЭЦП регионального оператора по поставке дизельного топлива;</w:t>
      </w:r>
    </w:p>
    <w:p>
      <w:pPr>
        <w:spacing w:after="0"/>
        <w:ind w:left="0"/>
        <w:jc w:val="both"/>
      </w:pPr>
      <w:r>
        <w:rPr>
          <w:rFonts w:ascii="Times New Roman"/>
          <w:b w:val="false"/>
          <w:i w:val="false"/>
          <w:color w:val="000000"/>
          <w:sz w:val="28"/>
        </w:rPr>
        <w:t>дата и время подписания с ЭЦП регионального оператора по поставке дизельного топлива.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39"/>
    <w:p>
      <w:pPr>
        <w:spacing w:after="0"/>
        <w:ind w:left="0"/>
        <w:jc w:val="left"/>
      </w:pPr>
      <w:r>
        <w:rPr>
          <w:rFonts w:ascii="Times New Roman"/>
          <w:b/>
          <w:i w:val="false"/>
          <w:color w:val="000000"/>
        </w:rPr>
        <w:t xml:space="preserve"> Уведомление об отгрузке дизельного топлива</w:t>
      </w:r>
    </w:p>
    <w:bookmarkEnd w:id="139"/>
    <w:p>
      <w:pPr>
        <w:spacing w:after="0"/>
        <w:ind w:left="0"/>
        <w:jc w:val="both"/>
      </w:pPr>
      <w:bookmarkStart w:name="z168" w:id="140"/>
      <w:r>
        <w:rPr>
          <w:rFonts w:ascii="Times New Roman"/>
          <w:b w:val="false"/>
          <w:i w:val="false"/>
          <w:color w:val="000000"/>
          <w:sz w:val="28"/>
        </w:rPr>
        <w:t>
      Уважаемый (-ая) ____________________________________________________</w:t>
      </w:r>
    </w:p>
    <w:bookmarkEnd w:id="140"/>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об отгрузке дизельного топлива согласно поданной Вами</w:t>
      </w:r>
    </w:p>
    <w:p>
      <w:pPr>
        <w:spacing w:after="0"/>
        <w:ind w:left="0"/>
        <w:jc w:val="both"/>
      </w:pPr>
      <w:r>
        <w:rPr>
          <w:rFonts w:ascii="Times New Roman"/>
          <w:b w:val="false"/>
          <w:i w:val="false"/>
          <w:color w:val="000000"/>
          <w:sz w:val="28"/>
        </w:rPr>
        <w:t>заявке № _______ от "____" __________ 20____ года</w:t>
      </w:r>
    </w:p>
    <w:p>
      <w:pPr>
        <w:spacing w:after="0"/>
        <w:ind w:left="0"/>
        <w:jc w:val="both"/>
      </w:pPr>
      <w:r>
        <w:rPr>
          <w:rFonts w:ascii="Times New Roman"/>
          <w:b w:val="false"/>
          <w:i w:val="false"/>
          <w:color w:val="000000"/>
          <w:sz w:val="28"/>
        </w:rPr>
        <w:t>в объеме _____________ (______________) тонн.</w:t>
      </w:r>
    </w:p>
    <w:p>
      <w:pPr>
        <w:spacing w:after="0"/>
        <w:ind w:left="0"/>
        <w:jc w:val="both"/>
      </w:pPr>
      <w:r>
        <w:rPr>
          <w:rFonts w:ascii="Times New Roman"/>
          <w:b w:val="false"/>
          <w:i w:val="false"/>
          <w:color w:val="000000"/>
          <w:sz w:val="28"/>
        </w:rPr>
        <w:t>Данные из электронной цифровой подписи (далее – ЭЦП) регионального оператора</w:t>
      </w:r>
    </w:p>
    <w:p>
      <w:pPr>
        <w:spacing w:after="0"/>
        <w:ind w:left="0"/>
        <w:jc w:val="both"/>
      </w:pPr>
      <w:r>
        <w:rPr>
          <w:rFonts w:ascii="Times New Roman"/>
          <w:b w:val="false"/>
          <w:i w:val="false"/>
          <w:color w:val="000000"/>
          <w:sz w:val="28"/>
        </w:rPr>
        <w:t>по поставке дизельного топлива;</w:t>
      </w:r>
    </w:p>
    <w:p>
      <w:pPr>
        <w:spacing w:after="0"/>
        <w:ind w:left="0"/>
        <w:jc w:val="both"/>
      </w:pPr>
      <w:r>
        <w:rPr>
          <w:rFonts w:ascii="Times New Roman"/>
          <w:b w:val="false"/>
          <w:i w:val="false"/>
          <w:color w:val="000000"/>
          <w:sz w:val="28"/>
        </w:rPr>
        <w:t>Дата и время подписания с ЭЦП регионального оператора по поставке дизельного топлива.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и распределения объемов</w:t>
            </w:r>
            <w:r>
              <w:br/>
            </w:r>
            <w:r>
              <w:rPr>
                <w:rFonts w:ascii="Times New Roman"/>
                <w:b w:val="false"/>
                <w:i w:val="false"/>
                <w:color w:val="000000"/>
                <w:sz w:val="20"/>
              </w:rPr>
              <w:t>нефтепродуктов</w:t>
            </w:r>
            <w:r>
              <w:br/>
            </w:r>
            <w:r>
              <w:rPr>
                <w:rFonts w:ascii="Times New Roman"/>
                <w:b w:val="false"/>
                <w:i w:val="false"/>
                <w:color w:val="000000"/>
                <w:sz w:val="20"/>
              </w:rPr>
              <w:t>для производителей</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в периоды весенне-полевых</w:t>
            </w:r>
            <w:r>
              <w:br/>
            </w:r>
            <w:r>
              <w:rPr>
                <w:rFonts w:ascii="Times New Roman"/>
                <w:b w:val="false"/>
                <w:i w:val="false"/>
                <w:color w:val="000000"/>
                <w:sz w:val="20"/>
              </w:rPr>
              <w:t>и уборочных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сельского хозяйства</w:t>
            </w:r>
            <w:r>
              <w:br/>
            </w:r>
            <w:r>
              <w:rPr>
                <w:rFonts w:ascii="Times New Roman"/>
                <w:b w:val="false"/>
                <w:i w:val="false"/>
                <w:color w:val="000000"/>
                <w:sz w:val="20"/>
              </w:rPr>
              <w:t>________________ области</w:t>
            </w:r>
          </w:p>
        </w:tc>
      </w:tr>
    </w:tbl>
    <w:bookmarkStart w:name="z172" w:id="141"/>
    <w:p>
      <w:pPr>
        <w:spacing w:after="0"/>
        <w:ind w:left="0"/>
        <w:jc w:val="left"/>
      </w:pPr>
      <w:r>
        <w:rPr>
          <w:rFonts w:ascii="Times New Roman"/>
          <w:b/>
          <w:i w:val="false"/>
          <w:color w:val="000000"/>
        </w:rPr>
        <w:t xml:space="preserve"> Заявка на получение объемов дизельного топлива</w:t>
      </w:r>
      <w:r>
        <w:br/>
      </w:r>
      <w:r>
        <w:rPr>
          <w:rFonts w:ascii="Times New Roman"/>
          <w:b/>
          <w:i w:val="false"/>
          <w:color w:val="000000"/>
        </w:rPr>
        <w:t>на проведение сушки семян зерновых и масличных культур</w:t>
      </w:r>
    </w:p>
    <w:bookmarkEnd w:id="141"/>
    <w:p>
      <w:pPr>
        <w:spacing w:after="0"/>
        <w:ind w:left="0"/>
        <w:jc w:val="both"/>
      </w:pPr>
      <w:bookmarkStart w:name="z173" w:id="142"/>
      <w:r>
        <w:rPr>
          <w:rFonts w:ascii="Times New Roman"/>
          <w:b w:val="false"/>
          <w:i w:val="false"/>
          <w:color w:val="000000"/>
          <w:sz w:val="28"/>
        </w:rPr>
        <w:t>
      1. ________________________________________________________________</w:t>
      </w:r>
    </w:p>
    <w:bookmarkEnd w:id="142"/>
    <w:p>
      <w:pPr>
        <w:spacing w:after="0"/>
        <w:ind w:left="0"/>
        <w:jc w:val="both"/>
      </w:pPr>
      <w:r>
        <w:rPr>
          <w:rFonts w:ascii="Times New Roman"/>
          <w:b w:val="false"/>
          <w:i w:val="false"/>
          <w:color w:val="000000"/>
          <w:sz w:val="28"/>
        </w:rPr>
        <w:t>(наименование юридического лица или фамилия, имя, отчество (при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прошу выделить дизельное топливо для проведения сушки семян зерновых</w:t>
      </w:r>
    </w:p>
    <w:p>
      <w:pPr>
        <w:spacing w:after="0"/>
        <w:ind w:left="0"/>
        <w:jc w:val="both"/>
      </w:pPr>
      <w:r>
        <w:rPr>
          <w:rFonts w:ascii="Times New Roman"/>
          <w:b w:val="false"/>
          <w:i w:val="false"/>
          <w:color w:val="000000"/>
          <w:sz w:val="28"/>
        </w:rPr>
        <w:t>и масличных культур в объеме ____________ (_____________) тонн.</w:t>
      </w:r>
    </w:p>
    <w:p>
      <w:pPr>
        <w:spacing w:after="0"/>
        <w:ind w:left="0"/>
        <w:jc w:val="both"/>
      </w:pPr>
      <w:bookmarkStart w:name="z174" w:id="143"/>
      <w:r>
        <w:rPr>
          <w:rFonts w:ascii="Times New Roman"/>
          <w:b w:val="false"/>
          <w:i w:val="false"/>
          <w:color w:val="000000"/>
          <w:sz w:val="28"/>
        </w:rPr>
        <w:t>
      2. Сведения о заявителе.</w:t>
      </w:r>
    </w:p>
    <w:bookmarkEnd w:id="143"/>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w:t>
      </w:r>
    </w:p>
    <w:p>
      <w:pPr>
        <w:spacing w:after="0"/>
        <w:ind w:left="0"/>
        <w:jc w:val="both"/>
      </w:pPr>
      <w:bookmarkStart w:name="z175" w:id="144"/>
      <w:r>
        <w:rPr>
          <w:rFonts w:ascii="Times New Roman"/>
          <w:b w:val="false"/>
          <w:i w:val="false"/>
          <w:color w:val="000000"/>
          <w:sz w:val="28"/>
        </w:rPr>
        <w:t>
      3. Сведения о членах сельскохозяйственного кооператива (крестьянского хозяйства)</w:t>
      </w:r>
    </w:p>
    <w:bookmarkEnd w:id="144"/>
    <w:p>
      <w:pPr>
        <w:spacing w:after="0"/>
        <w:ind w:left="0"/>
        <w:jc w:val="both"/>
      </w:pPr>
      <w:r>
        <w:rPr>
          <w:rFonts w:ascii="Times New Roman"/>
          <w:b w:val="false"/>
          <w:i w:val="false"/>
          <w:color w:val="000000"/>
          <w:sz w:val="28"/>
        </w:rPr>
        <w:t>заполняется в случае подачи заявки от сельскохозяйственного кооператива</w:t>
      </w:r>
    </w:p>
    <w:p>
      <w:pPr>
        <w:spacing w:after="0"/>
        <w:ind w:left="0"/>
        <w:jc w:val="both"/>
      </w:pPr>
      <w:r>
        <w:rPr>
          <w:rFonts w:ascii="Times New Roman"/>
          <w:b w:val="false"/>
          <w:i w:val="false"/>
          <w:color w:val="000000"/>
          <w:sz w:val="28"/>
        </w:rPr>
        <w:t>или крестьянского хозяйства (при наличии членов):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both"/>
            </w:pPr>
            <w:r>
              <w:rPr>
                <w:rFonts w:ascii="Times New Roman"/>
                <w:b w:val="false"/>
                <w:i w:val="false"/>
                <w:color w:val="000000"/>
                <w:sz w:val="20"/>
              </w:rPr>
              <w:t>
Наименование члена сельскохозяйственного кооператива</w:t>
            </w:r>
          </w:p>
          <w:bookmarkEnd w:id="145"/>
          <w:p>
            <w:pPr>
              <w:spacing w:after="20"/>
              <w:ind w:left="20"/>
              <w:jc w:val="both"/>
            </w:pPr>
            <w:r>
              <w:rPr>
                <w:rFonts w:ascii="Times New Roman"/>
                <w:b w:val="false"/>
                <w:i w:val="false"/>
                <w:color w:val="000000"/>
                <w:sz w:val="20"/>
              </w:rPr>
              <w:t>
 (крестьянского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6"/>
          <w:p>
            <w:pPr>
              <w:spacing w:after="20"/>
              <w:ind w:left="20"/>
              <w:jc w:val="both"/>
            </w:pPr>
            <w:r>
              <w:rPr>
                <w:rFonts w:ascii="Times New Roman"/>
                <w:b w:val="false"/>
                <w:i w:val="false"/>
                <w:color w:val="000000"/>
                <w:sz w:val="20"/>
              </w:rPr>
              <w:t>
БИН/ИИН члена сельскохозяйственного кооператива</w:t>
            </w:r>
          </w:p>
          <w:bookmarkEnd w:id="146"/>
          <w:p>
            <w:pPr>
              <w:spacing w:after="20"/>
              <w:ind w:left="20"/>
              <w:jc w:val="both"/>
            </w:pPr>
            <w:r>
              <w:rPr>
                <w:rFonts w:ascii="Times New Roman"/>
                <w:b w:val="false"/>
                <w:i w:val="false"/>
                <w:color w:val="000000"/>
                <w:sz w:val="20"/>
              </w:rPr>
              <w:t xml:space="preserve">
(крестьянского хозяйства)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 w:id="147"/>
      <w:r>
        <w:rPr>
          <w:rFonts w:ascii="Times New Roman"/>
          <w:b w:val="false"/>
          <w:i w:val="false"/>
          <w:color w:val="000000"/>
          <w:sz w:val="28"/>
        </w:rPr>
        <w:t>
      4. Сведения текущего счета заявителя в банке второго уровня или национальном операторе почты:</w:t>
      </w:r>
    </w:p>
    <w:bookmarkEnd w:id="147"/>
    <w:p>
      <w:pPr>
        <w:spacing w:after="0"/>
        <w:ind w:left="0"/>
        <w:jc w:val="both"/>
      </w:pPr>
      <w:r>
        <w:rPr>
          <w:rFonts w:ascii="Times New Roman"/>
          <w:b w:val="false"/>
          <w:i w:val="false"/>
          <w:color w:val="000000"/>
          <w:sz w:val="28"/>
        </w:rPr>
        <w:t>реквизиты банка или оператора почты: 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w:t>
      </w:r>
    </w:p>
    <w:bookmarkStart w:name="z179" w:id="148"/>
    <w:p>
      <w:pPr>
        <w:spacing w:after="0"/>
        <w:ind w:left="0"/>
        <w:jc w:val="both"/>
      </w:pPr>
      <w:r>
        <w:rPr>
          <w:rFonts w:ascii="Times New Roman"/>
          <w:b w:val="false"/>
          <w:i w:val="false"/>
          <w:color w:val="000000"/>
          <w:sz w:val="28"/>
        </w:rPr>
        <w:t>
      5. Сведения о наличии технологического или сушильного оборудования: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зерносушильное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тонн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хранения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зерноочистительные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активного вентилирования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передвижное транспортное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подъемно-транспортное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температуры и влажности зерна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весовое оборудование (поверенное в установленном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49"/>
    <w:p>
      <w:pPr>
        <w:spacing w:after="0"/>
        <w:ind w:left="0"/>
        <w:jc w:val="both"/>
      </w:pPr>
      <w:r>
        <w:rPr>
          <w:rFonts w:ascii="Times New Roman"/>
          <w:b w:val="false"/>
          <w:i w:val="false"/>
          <w:color w:val="000000"/>
          <w:sz w:val="28"/>
        </w:rPr>
        <w:t>
      6. Расчет объема дизельного топлива для заявителя на проведение сушки семян зерновых и масличных культур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хранения, тонн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 хранение,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дизельного топлива на 1 тонну –процент, килограмм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дизельного топлива для заявителя на проведение сушки семян (тонн,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исходная от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допустимая до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150"/>
      <w:r>
        <w:rPr>
          <w:rFonts w:ascii="Times New Roman"/>
          <w:b w:val="false"/>
          <w:i w:val="false"/>
          <w:color w:val="000000"/>
          <w:sz w:val="28"/>
        </w:rPr>
        <w:t>
      Уведомлен, что выделенные объемы дизельного топлива аннулируются</w:t>
      </w:r>
    </w:p>
    <w:bookmarkEnd w:id="150"/>
    <w:p>
      <w:pPr>
        <w:spacing w:after="0"/>
        <w:ind w:left="0"/>
        <w:jc w:val="both"/>
      </w:pPr>
      <w:r>
        <w:rPr>
          <w:rFonts w:ascii="Times New Roman"/>
          <w:b w:val="false"/>
          <w:i w:val="false"/>
          <w:color w:val="000000"/>
          <w:sz w:val="28"/>
        </w:rPr>
        <w:t>при отсутствии заявки от производителя сельскохозяйственной продукции</w:t>
      </w:r>
    </w:p>
    <w:p>
      <w:pPr>
        <w:spacing w:after="0"/>
        <w:ind w:left="0"/>
        <w:jc w:val="both"/>
      </w:pPr>
      <w:r>
        <w:rPr>
          <w:rFonts w:ascii="Times New Roman"/>
          <w:b w:val="false"/>
          <w:i w:val="false"/>
          <w:color w:val="000000"/>
          <w:sz w:val="28"/>
        </w:rPr>
        <w:t>на отгрузку дизельного топлива в течение тридцати календарных дней</w:t>
      </w:r>
    </w:p>
    <w:p>
      <w:pPr>
        <w:spacing w:after="0"/>
        <w:ind w:left="0"/>
        <w:jc w:val="both"/>
      </w:pPr>
      <w:r>
        <w:rPr>
          <w:rFonts w:ascii="Times New Roman"/>
          <w:b w:val="false"/>
          <w:i w:val="false"/>
          <w:color w:val="000000"/>
          <w:sz w:val="28"/>
        </w:rPr>
        <w:t>со дня размещения местным исполнительным органом в государственной</w:t>
      </w:r>
    </w:p>
    <w:p>
      <w:pPr>
        <w:spacing w:after="0"/>
        <w:ind w:left="0"/>
        <w:jc w:val="both"/>
      </w:pPr>
      <w:r>
        <w:rPr>
          <w:rFonts w:ascii="Times New Roman"/>
          <w:b w:val="false"/>
          <w:i w:val="false"/>
          <w:color w:val="000000"/>
          <w:sz w:val="28"/>
        </w:rPr>
        <w:t>информационной системе распределения дизельного топлива перечня</w:t>
      </w:r>
    </w:p>
    <w:p>
      <w:pPr>
        <w:spacing w:after="0"/>
        <w:ind w:left="0"/>
        <w:jc w:val="both"/>
      </w:pPr>
      <w:r>
        <w:rPr>
          <w:rFonts w:ascii="Times New Roman"/>
          <w:b w:val="false"/>
          <w:i w:val="false"/>
          <w:color w:val="000000"/>
          <w:sz w:val="28"/>
        </w:rPr>
        <w:t>операторов и их емкости для хранения нефтепродуктов (базы нефтепродуктов),</w:t>
      </w:r>
    </w:p>
    <w:p>
      <w:pPr>
        <w:spacing w:after="0"/>
        <w:ind w:left="0"/>
        <w:jc w:val="both"/>
      </w:pPr>
      <w:r>
        <w:rPr>
          <w:rFonts w:ascii="Times New Roman"/>
          <w:b w:val="false"/>
          <w:i w:val="false"/>
          <w:color w:val="000000"/>
          <w:sz w:val="28"/>
        </w:rPr>
        <w:t>через которых осуществляется отпуск дизельного топлива.</w:t>
      </w:r>
    </w:p>
    <w:p>
      <w:pPr>
        <w:spacing w:after="0"/>
        <w:ind w:left="0"/>
        <w:jc w:val="both"/>
      </w:pPr>
      <w:r>
        <w:rPr>
          <w:rFonts w:ascii="Times New Roman"/>
          <w:b w:val="false"/>
          <w:i w:val="false"/>
          <w:color w:val="000000"/>
          <w:sz w:val="28"/>
        </w:rPr>
        <w:t>Подтверждаю достоверность представленной информации, даю согласие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заявителем в _____ часов "_____" ______________ 20___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______ часов "_____" _________ 20___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