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fcf9" w14:textId="7d7f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экологии, геологии и природных ресурсов Республики Казахстан от 22 мая 2020 года № 117 "Об утверждении Правил оказания государственных услуг в сфере геологии и пользования водными ресурсами"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апреля 2024 года № 142. Зарегистрирован в Министерстве юстиции Республики Казахстан 22 апреля 2024 года № 34280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22 мая 2020 года № 117 "Об утверждении Правил оказания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20723)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"Согласование водоохранных мероприятий, направленных на предотвращение водных объектов от истощения",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"Выдача лицензии на использование пространства недр"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оказания государственной услуги "Выдача лицензии на геологическое изучение недр" согласно приложению 6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оказания государственной услуги "Выдача разрешения на временный вывоз геологических проб в рамках таможенного союза" согласно приложению 7 к настоящему приказу".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водоохранных мероприятий, направленных на предотвращение водных объектов от истощения"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водоохранных мероприятий, направленных на предотвращение водных объектов от истощения"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"Согласование водоохранных мероприятий, направленных на предотвращение водных объектов от истощения" (далее – государственная услуга).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геологии Министерства промышленности и строительства Республики Казахстан (далее – услугодатель).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услугополучатели направляют услугодателю заявление посредством веб-портала "электронного правительства" www.egov.kz (далее – Портал) в электронном виде по форме согласно приложению 1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"Согласование водоохранных мероприятий, направленных на предотвращение водных объектов от истощения" (далее – Перечень основных требований к оказанию государственной услуги) согласно приложению 2 к настоящим Правилам.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полноту представленных документов.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работник ответственного подразделения в течение 5 (пяти) рабочих дней рассматривает их на предмет соответствия требованиям настоящих Правил и формирует заключение по форме согласно приложению 3 к настоящим Правилам, либо мотивированный отказ в оказании государственной услуги.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по основаниям, предусмотренным пунктом 9 Перечня основных требований к оказанию государственной услуги.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0"/>
    <w:p>
      <w:pPr>
        <w:spacing w:after="0"/>
        <w:ind w:left="0"/>
        <w:jc w:val="both"/>
      </w:pPr>
      <w:bookmarkStart w:name="z64" w:id="51"/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водоохранные мероприятия, направленные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предотвращение истощения подземных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водоохранных мероприятий, направленных на предотвращение водных объектов от истощения"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водоохранных мероприятий, направленных на предотвращение водных объектов от истощения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удостоверенная электронной цифровой подписью (далее – ЭЦП) услугополучателя по форме согласно приложению 1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программы водоохранных мероприятий, направленная на предотвращение водных объектов от истощения.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(далее – Ф.И.О.)</w:t>
      </w:r>
    </w:p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53"/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На рассмотрение Межрегионального департамента представлены: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Правилам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"Согласование водоохранных мероприятий, направленных на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от истощения";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программа водоохранных мероприятий, направленная на предотвращение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от истощения (далее - Программа) - 1 экземпляр.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разработана и представлена на рассмотрение и согласование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составлена в соответствии 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разработана для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предусмотрено: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Программа согласована/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отказывает в согласовании по следующим основаниям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главой 3 к Правилам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"Согласование водоохранных мероприятий, направленных на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от истощения" в случае несогласия Вы вправе обжаловать 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(бездействие) услугодателя и (или) его должностных лиц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в вышестоящие органы либо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(Ф.И.О.,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государственная услуга).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Комитета геологии Министерства промышленности и строительства Республики Казахстан (далее – услугодатель). 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59"/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услугополучатели направляют услугодателю заявление посредством веб-портала "электронного правительства" www.egov.kz (далее – Портал) в электронном виде по форме согласно приложению 1 к настоящим Правилам.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Перечень основных требований к оказанию государственной услуги) согласно приложению 2 к настоящим Правилам.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полноту представленных документов.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работник ответственного подразделения в течение 5 (пяти) рабочих дней рассматривает их на предмет соответствия требованиям настоящих Правил и формирует заключение по форме согласно приложению 3 к настоящим Правилам, либо мотивированный отказ в оказании государственной услуги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по основаниям, предусмотренным пунктом 9 Перечня основных требований к оказанию государственной услуги.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77"/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7"/>
    <w:p>
      <w:pPr>
        <w:spacing w:after="0"/>
        <w:ind w:left="0"/>
        <w:jc w:val="both"/>
      </w:pPr>
      <w:bookmarkStart w:name="z111" w:id="88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заключение на строительство, реконструкцию (расширение,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модернизацию, техническое перевооружение, перепрофилирование),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консервацию, ликвидацию (постутилизацию) объектов, влияющих на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</w:tbl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на строительство, реконструкцию (расширение, модернизацию,</w:t>
      </w:r>
      <w:r>
        <w:br/>
      </w:r>
      <w:r>
        <w:rPr>
          <w:rFonts w:ascii="Times New Roman"/>
          <w:b/>
          <w:i w:val="false"/>
          <w:color w:val="000000"/>
        </w:rPr>
        <w:t>техническое перевооружение, перепрофилирование), эксплуатацию, консервацию,</w:t>
      </w:r>
      <w:r>
        <w:br/>
      </w:r>
      <w:r>
        <w:rPr>
          <w:rFonts w:ascii="Times New Roman"/>
          <w:b/>
          <w:i w:val="false"/>
          <w:color w:val="000000"/>
        </w:rPr>
        <w:t>ликвидацию (постутилизацию) объектов, влияющих на состояние водных объектов"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Министерства промышленности и строительства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удостоверенная электронной цифровой подписью (далее – ЭЦП) услугополучателя по форме согласно приложению 1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</w:t>
      </w:r>
    </w:p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90"/>
    <w:p>
      <w:pPr>
        <w:spacing w:after="0"/>
        <w:ind w:left="0"/>
        <w:jc w:val="both"/>
      </w:pPr>
      <w:bookmarkStart w:name="z119" w:id="91"/>
      <w:r>
        <w:rPr>
          <w:rFonts w:ascii="Times New Roman"/>
          <w:b w:val="false"/>
          <w:i w:val="false"/>
          <w:color w:val="000000"/>
          <w:sz w:val="28"/>
        </w:rPr>
        <w:t>
      На рассмотрение Межрегионального департамента представлены: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Правилам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заключения на строительство,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реконструкцию (расширение, модернизацию,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перевооружение, перепрофилирование), эксплуатацию, консервацию,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ликвидацию (постутилизацию) объектов, влияющих на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проектная документация - 1 экземпляр.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разработан и представлен на рассмотрение и 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составлен в соответствии с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разработан для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Проектом предусмотрено: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Проект согласован/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отказывает в согласовании по следующим основаниям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главой 3 к Правилам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заключения на строительство, реконструкцию (расширение,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модернизацию, техническое перевооружение, перепрофилирование),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эксплуатацию, консервацию, ликвидацию (постутилизацию)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влияющих на состояние водных объектов" в случае несогласия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вправе обжаловать решения, действия (бездействия)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его должностных лиц по вопросам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в вышестоящие органы либо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(Ф.И.О.,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1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</w:t>
      </w:r>
    </w:p>
    <w:bookmarkEnd w:id="92"/>
    <w:bookmarkStart w:name="z1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 (далее – государственная услуга).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геологии Министерства промышленности и строительства Республики Казахстан (далее – услугодатель).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96"/>
    <w:bookmarkStart w:name="z1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услугополучатели подают услугодателю заявление на выдачу лицензии на экспорт информации о недрах по районам и месторождениям топливно-энергетического и минерального сырья (далее – заявление) через веб-портал "электронного правительства" www.egov.kz (далее – Портал) и/или посредством объекта информатизации через единую платформу недропользователей "мinerals.gov.kz" (далее – платформа) в электронном виде по форме согласно приложению 1 к настоящим Правилам.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о документе, подтверждающего оплату в бюджет лицензионного сбора за право занятия отдельными видами деятельности,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"Выдача лицензии на экспорт информации о недрах по районам и месторождениям топливно-энергетического и минерального сырья" (далее – Перечень основных требований к оказанию государственной услуги) согласно приложению 2 к настоящим Правилам.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Выданные лицензии не подлежат переоформлению на других участников внешнеторговой деятельности.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выданные лицензии не допускается.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выдается разовая лицензия.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7 (семи) рабочих дней с момента получения документов услугополучателя проверяет на предмет полноты и соответствия предъявляемым требованиям.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действия, работник услугодателя подготавливает мотивированный ответ об отказе в дальнейшем рассмотрении заявления.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заявителю в форме электронного документа.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услугополучателем полного пакета документов и (или) сведений работник услугодателя проверяет их на соответствие требованиям настоящих Правил, и выдает лицензию на экспорт информации о недрах по районам и месторождениям топливно-энергетического и минерального сырья и (или) приложение к ней, либо мотивированный ответ об отказе в оказании государственной услуги в случаях и по основаниям, предусмотренным пунктом 9 Перечня основных требований к оказанию государственной услуги.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 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117"/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и месторождениям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минерального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информации о недрах по районам и месторождениям топливно-энергетического и минерального сырья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номенклатурой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 cогласно приложения к заявлению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 предпринимательства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или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___от______________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__Лист №___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и месторождениям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минерального сырья"</w:t>
            </w:r>
          </w:p>
        </w:tc>
      </w:tr>
    </w:tbl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информации о недрах по районам</w:t>
      </w:r>
      <w:r>
        <w:br/>
      </w:r>
      <w:r>
        <w:rPr>
          <w:rFonts w:ascii="Times New Roman"/>
          <w:b/>
          <w:i w:val="false"/>
          <w:color w:val="000000"/>
        </w:rPr>
        <w:t>и месторождениям топливно-энергетического и минерального сырья"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посредством объекта информатизации через единую платформу недропользователей minerals.gov.kz (далее – платформа).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информации о недрах по районам и месторождениям топливно-энергетического и минерального сырья и (или) приложение к ней,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составляет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выдачу дубликата лицензии составляет 1 (один) месячный расчетный показатель,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или через банки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Трудовой кодекс)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экспорт информации о недрах по районам и месторождениям топливно-энергетического и минерального сырья по форме согласно приложению 1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электронные копии документов о соответствии квалификационным требованиям, предъявляемым к деятельности по лицензированию экспорта и импорта товаров и перечень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физических лиц, о государственной регистрации (перерегистрации) юридического лица, о документе, подтверждающего оплату в бюджет лицензионного сбора за право занятия отдельными видами деятельности,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несоблюдение требований, предусмотренных подпунктом 3) пункта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квоты, а также тарифной квоты, либо их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оформления лицензии на квотируемые товары).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16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использование пространства недр"</w:t>
      </w:r>
    </w:p>
    <w:bookmarkEnd w:id="129"/>
    <w:bookmarkStart w:name="z16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использование пространства недр"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использование пространства недр" (далее – государственная услуга).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геологии Министерства промышленности и строительства Республики Казахстан (далее – услугодатель).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133"/>
    <w:bookmarkStart w:name="z17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услугополучатели подают услугодателю заявление о выдаче лицензии на использование пространства недр (далее – заявление) через канцелярию услугодателя, веб-портал "электронного правительства" www.egov.kz (далее – портал) и/или посредством объекта информатизации через единую платформу недропользователей "мinerals.gov.kz" (далее – платформа) в электронном (частично автоматизировано)/бумажном виде по форме согласно приложению 1 к настоящим Правилам.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недрах и недропользовании" (далее – Кодекс) заявление и прилагаемые к нему документы должны быть составлены на казахском и русском языках. Если заявление подается иностранцем или иностранным юридическим лицом, прилагаемые к нему документы могут быть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нотариусом.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прилагаемые к заявлению иностранца или иностранного юридического лица, представляются с соблюдением требования о консульской легализации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25 апреля 2016 года № 240 "Об утверждении Консульского устава Республики Казахстан" или проставлением апостиля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 и международными договорами, ратифицированными Республикой Казахстан.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"Выдача лицензии на использование пространства недр" (далее – Перечень основных требований к оказанию государственной услуги) согласно приложению 2 к настоящим Правилам.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принимает документы и проверяет правильность заполнения заявления и полноту пакета представленных документов.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согласно Правил: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канцелярию услугодателя – подтверждением принятия заявления в бумажном виде является отметка на его копии о регистрации в канцелярии услугодателя, с указанием даты и времени приема пакета документов;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и/или платформу услугополучателю в "личный кабинет" направляется статус о принятии запроса для оказания государственной услуги.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в день поступления документов осуществляет их прием, регистрацию и направляет на исполнение.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2 (двух) рабочих дней проверяет пакет документов для получения лицензии на использования пространства недр на полноту и соответствия предъявляемым требованиям.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действия, исполнитель подготавливает мотивированный ответ об отказе в дальнейшем рассмотрении заявления.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и/или платформу работник ответственного подразделения услугодателя в течение 2 (двух) рабочих дней со дня регистрации заявления проверяет полноту представленных документов в случае неполноты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 и/или в платформе.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(или) сведений ответственный исполнитель в течение 3 (трех) рабочих дней подготавливает, подписывает руководителем услугодателя и направляет через портал и/или платформу результат оказания государственной услуги в виде лицензии на использование пространства недр по форме согласно приложению 3 к настоящим Правилам.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платформе интернет-ресурсов государственных органов: www.gov.kz в разделе "Министерство промышленности и строительства Республики Казахстан" в течение 2 (двух) рабочих дней со дня подачи заявления и содержат: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(фамилия, имя, отчество (при его наличии) заявителя;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территории, определяющей участок недр, который заявитель просит предоставить в пользование;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Лицензия подлежит переоформлению в случаях: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сведений о недропользователе: 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изменения фамилии, имени, отчества (при его наличии) и (или) гражданства;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изменения наименования или места нахождения;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 права недропользования и (или) доли в праве недропользования;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производится по заявлению на переоформление лицензии на использование пространства недр (удостоверенному ЭЦП услугополучателя при обращении через портал и/или платформу), подаваемому услугополучателем по установленной форме, согласно приложению 4 к настоящим Правилам.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к заявлению прилагаются оригиналы, либо нотариально засвидетельствованные копии документов, подтверждающих указанные в нем сведения.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основаниям, предусмотренным пунктом 9 перечня основных требований.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169"/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22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_________20__года</w:t>
            </w:r>
          </w:p>
        </w:tc>
      </w:tr>
    </w:tbl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использование пространства недр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его наличии)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 либо проставление штампа апостиль страны, выдавшей документы)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соответствующий участок недр, который заявитель просит предоставить в пользование (площадь и географические координаты участка недр)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 на цель использования пространства недр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181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листов)*</w:t>
      </w:r>
    </w:p>
    <w:p>
      <w:pPr>
        <w:spacing w:after="0"/>
        <w:ind w:left="0"/>
        <w:jc w:val="both"/>
      </w:pPr>
      <w:bookmarkStart w:name="z224" w:id="18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охватывает бумажную форму)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пространства недр"</w:t>
            </w:r>
          </w:p>
        </w:tc>
      </w:tr>
    </w:tbl>
    <w:bookmarkStart w:name="z2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использование пространства недр"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посредством объекта информатизации через единую платформу недропользователей minerals.gov.kz (далее – платформа);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канцелярия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– 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использование пространства недр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уплачивает подписной бонус – 400 (четыреста) месячных расчетных показателей,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726 Кодекс Республики Казахстан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 по времени города Астана,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с перерывом на обед с 13.00 до 14.30 часов по времени города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9.00 до 17.30 часов по времени города Астана с перерывом на обед с 13.00 до 14.30 часов по времени города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без ожидания в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 платформе интернет-ресурсов государственных органов: www.gov.kz в разделе "Министерство промышленности и строительства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портала и платформы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при обращении: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сведения, указанные в пунктах 1 и 2 заявления о выдаче лицензии на использование пространства недр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геологический отчет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сброса, получивший положительное заключение государственной экспертизы в соответствии с частью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эксплуатации пространства недр и план ликвидации, с приложением к ним экспертиз и согласования,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257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260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прилагаются оригиналы, либо нотариально засвидетельствованные копии документов, подтверждающих указанные в нем сведения.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 и/или платформу: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удостоверенной ЭЦП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сведения, указанные в пунктах 1 и 2 заявления о выдаче лицензии на использование пространства недр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геологического отчета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сброса, получивший положительное заключение государственной экспертизы в соответствии с частью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характеристики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проекта эксплуатации пространства недр и план ликвидации, с приложением к ним экспертиз и согласования,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257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260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производится по заявлению на переоформление лицензии на использование пространства недр (удостоверенному ЭЦП услугополучателя при обращении через портал), подаваемому услугополучателем по установленной форме, согласно приложению 4 к настоящим Правилам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и прилагаемые к нему документы должны быть составлены на казахском и русском языках. Если заявление подается иностранцем или иностранным юридическим лицом, прилагаемые к нему документы могут быть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отказывает в выдаче лицензии на использование пространства недр при наличии одного из следующих оснований: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или прилагаемые к нему документы не соответствуют требованиям и условиям,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 заявлению не приложены документы, требуемые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запрашиваемый участок недр или его часть относится к участку недр, находящемуся в пользовании у другого лица по лицензии на использование пространства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запрашиваемый участок недр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запрашиваемый участок недр полностью или частично расположен на территориях,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выдача лицензии повлечет угрозу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соответствии с заключением экспертизы геологического отчета, прилагаемого к заявлению, установлено, что по своим геологическим и (или) геотехническим характеристикам запрашиваемый участок недр не пригоден для проведения операций по использованию пространства недр в целях, указанных в заявлении;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и/или платформу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использование пространства недр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185"/>
    <w:p>
      <w:pPr>
        <w:spacing w:after="0"/>
        <w:ind w:left="0"/>
        <w:jc w:val="both"/>
      </w:pPr>
      <w:bookmarkStart w:name="z231" w:id="186"/>
      <w:r>
        <w:rPr>
          <w:rFonts w:ascii="Times New Roman"/>
          <w:b w:val="false"/>
          <w:i w:val="false"/>
          <w:color w:val="000000"/>
          <w:sz w:val="28"/>
        </w:rPr>
        <w:t>
      1. Выдана _______________________________________________________________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(в случае общего владения правом недропольования перечисляются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владельцы с полным указанием сведении) (далее – 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предоставляет право на пользование участком недр в целях проведения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использованию пространства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использование пространства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указывается с учетом срока продления): __________________ со дня ее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 квадратных километров,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географическими координатами: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иные условия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 тенге до "___" 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(арендных платежей) в размере и порядке, установленным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Целевое назначение использования пространства недр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(один из подвидов операций в соответствии со статьей 249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нарушение условий лицензий, предусмотренных пунктами 3 и 4 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случае запрета деятельности, предусмотренного экологическим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Государственный орган, выдавший лицензию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Астана, Республика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23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использование пространства недр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_________20__года</w:t>
            </w:r>
          </w:p>
        </w:tc>
      </w:tr>
    </w:tbl>
    <w:bookmarkStart w:name="z2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его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сведения о государственной регистрации в качестве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дата выдачи, выдавшего лицензию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189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страниц)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прилагаются нотариально засвидетельствованные копии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охватывает бумажную форму)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24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геологическое изучение недр"</w:t>
      </w:r>
    </w:p>
    <w:bookmarkEnd w:id="190"/>
    <w:bookmarkStart w:name="z24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геологическое изучение недр"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геологическое изучение недр" (далее – государственная услуга).</w:t>
      </w:r>
    </w:p>
    <w:bookmarkEnd w:id="192"/>
    <w:bookmarkStart w:name="z2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геологии Министерства промышленности и строительства Республики Казахстан (далее – услугодатель).</w:t>
      </w:r>
    </w:p>
    <w:bookmarkEnd w:id="193"/>
    <w:bookmarkStart w:name="z24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194"/>
    <w:bookmarkStart w:name="z24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5"/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услугополучатели подают услугодателю заявление о выдаче лицензии на геологическое изучение недр через веб-портал "электронного правительства" www.egov.kz (далее – портал) и/или посредством объекта информатизации через единую платформу недропользователей "мinerals.gov.kz" (далее – платформа) в электронном или бумажном (частично автоматизировано) виде по форме согласно приложению 1 к настоящим Правилам.</w:t>
      </w:r>
    </w:p>
    <w:bookmarkEnd w:id="196"/>
    <w:bookmarkStart w:name="z24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заявлению документы подаются на казахском и русском языках. Документы, составленные на иностранном языке, прилагаемые к заявлению, представляются с переводом на казахский и русский языки, верность которого засвидетельствована нотариусом.</w:t>
      </w:r>
    </w:p>
    <w:bookmarkEnd w:id="197"/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оригиналы, либо нотариально засвидетельствованные копии документов, подтверждающих указанные в нем сведения.</w:t>
      </w:r>
    </w:p>
    <w:bookmarkEnd w:id="198"/>
    <w:bookmarkStart w:name="z2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99"/>
    <w:bookmarkStart w:name="z2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через портал и/или платформу, включающий форму и результат оказания государственной услуги изложены в перечне основных требований к оказанию государственной услуги "Выдача лицензии на геологическое изучение недр" (далее – Перечень основных требований к оказанию государственной услуги) согласно приложению 2 к настоящим Правилам.</w:t>
      </w:r>
    </w:p>
    <w:bookmarkEnd w:id="200"/>
    <w:bookmarkStart w:name="z25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Подтверждением принятия пакета документов является присуждение номера заявления в портале и/или платформе.</w:t>
      </w:r>
    </w:p>
    <w:bookmarkEnd w:id="201"/>
    <w:bookmarkStart w:name="z25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202"/>
    <w:bookmarkStart w:name="z2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услугодателя проверяет полноту представленных документов и их соответствие законодательным нормам в течение 7 (семи) рабочих дней с момента регистрации заявления.</w:t>
      </w:r>
    </w:p>
    <w:bookmarkEnd w:id="203"/>
    <w:bookmarkStart w:name="z2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услугодателя в течение 2 (двух) рабочих дней с момента регистрации заявления направляет в Акционерное Общество "Национальная геологическая служба" (далее – Общество) запрос о проверке на свободность запрашиваемой территории.</w:t>
      </w:r>
    </w:p>
    <w:bookmarkEnd w:id="204"/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Общество проверяет на свободность территории в течение 5 (пяти) рабочих дней с момента получения запроса.</w:t>
      </w:r>
    </w:p>
    <w:bookmarkEnd w:id="205"/>
    <w:bookmarkStart w:name="z25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предоставления услугополучателем полного пакета документов и (или) сведений, и отсутствия оснований для отказа согласно пункта 9 Перечня основных требований к оказанию государственной услуги настоящих Правил ответственный исполнитель в течение 3 (трех) рабочих дней подготавливает, подписывает руководителем услугодателя и направляет через портал и/или платформу результат оказания государственной услуги в виде лицензии на геологическое изучение недр по форме согласно приложению 3 к настоящим Правилам с приложением сопроводительного письма.</w:t>
      </w:r>
    </w:p>
    <w:bookmarkEnd w:id="206"/>
    <w:bookmarkStart w:name="z25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и (или) выявления оснований для отказа в оказании государственной услуги, указанных в пункте 9 Перечня основных требований к оказанию государственной услуги настоящих Правил, ответственный исполнитель услугодателя в течение срока оказания государственной услуги, направляет через портал и/или платформу мотивированный отказ в дальнейшем рассмотрении заявления/ в оказании государственной услуги по форме, согласно приложению 4 к настоящим Правилам. </w:t>
      </w:r>
    </w:p>
    <w:bookmarkEnd w:id="207"/>
    <w:bookmarkStart w:name="z25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08"/>
    <w:bookmarkStart w:name="z26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209"/>
    <w:bookmarkStart w:name="z26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210"/>
    <w:bookmarkStart w:name="z26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нарушений,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 услугодатель через портал и/или платформу уведомляет об этом услугополучателя по форме, согласно приложению 5 к настоящим Правилам.</w:t>
      </w:r>
    </w:p>
    <w:bookmarkEnd w:id="211"/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уведомляет услугодателя через портал и/или платформу по форме, согласно приложению 6 к настоящим Правилам об устранении нарушения с приложением документов, подтверждающих такое устранение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нарушения в срок указанного в Кодексе, услугодатель отзывает лицензию.</w:t>
      </w:r>
    </w:p>
    <w:bookmarkEnd w:id="213"/>
    <w:bookmarkStart w:name="z2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лицензии производится услугодателем путем направления услугополучателю через портал и/или платформу уведомления об отзыве лицензии на геологическое изучение недр по форме, согласно приложению 7 к настоящим Правилам. </w:t>
      </w:r>
    </w:p>
    <w:bookmarkEnd w:id="214"/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исследования и анализа по лицензии на геологическое изучение недр подлежат включению в геологические отчеты, предоставляемые в уполномоченный орган по 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5"/>
    <w:bookmarkStart w:name="z26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216"/>
    <w:bookmarkStart w:name="z26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17"/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218"/>
    <w:bookmarkStart w:name="z27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219"/>
    <w:bookmarkStart w:name="z27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220"/>
    <w:bookmarkStart w:name="z27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221"/>
    <w:bookmarkStart w:name="z2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222"/>
    <w:bookmarkStart w:name="z2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23"/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224"/>
    <w:bookmarkStart w:name="z2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28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геологическое изучение недр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_________20__года</w:t>
            </w:r>
          </w:p>
        </w:tc>
      </w:tr>
    </w:tbl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геологическое изучение недр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его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блок (блоки), составляющий (составляющие) территорию геологического изучения</w:t>
            </w:r>
          </w:p>
        </w:tc>
      </w:tr>
    </w:tbl>
    <w:p>
      <w:pPr>
        <w:spacing w:after="0"/>
        <w:ind w:left="0"/>
        <w:jc w:val="both"/>
      </w:pPr>
      <w:bookmarkStart w:name="z283" w:id="228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страниц)*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____________202__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</w:tbl>
    <w:bookmarkStart w:name="z28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геологическое изучение недр"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посредством объекта информатизации через единую платформу недропользователей minerals.gov.kz (далее – платформа);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канцелярия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(частично автоматизировано) / бумажном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геологическое изучение недр,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лицензии на геологическое изучение уплачивается подписной бонус в размере 50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729 Кодекса Республики Казахстан "О налогах и других обязательных платежах в бюджет (Налоговый кодекс)" подписной бонус по лицензии на геологическое изучение уплачивается в бюджет по месту нахождения налогоплательщика в срок не позднее 10 (десяти) рабочих дней со дня выдачи такой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представляет документ, подтверждающий уплату суммы подписного бонуса.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Трудовой кодекс)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и/или платформы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при обращении: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юридических лиц – наименование заявителя, его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руководителях;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подпункт применяется в случае привлечения услугополучателем сторонних лиц/организаций оказывающих консалтинговые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план геологического изучения недр и (или) проект поисково-оценочных работ на подземные воды, разработанные и утвержденные заявителем в соответствии с Инструкцией по составлению проектных документов по геологическому изучению недр,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мая 2018 года № 396 (зарегистрирован в Реестре государственной регистрации нормативных правовых актов за № 17076).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и прилагаемые к заявлению документы подаются на казахском и русском языках. Документы, составленные на иностранном языке, прилагаемые к заявлению, представляются с переводом на казахский и русский языки, верность которого засвидетельствована нотариусом.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прилагаются оригиналы, либо нотариально засвидетельствованные копии документов, подтверждающих указанные в нем сведения.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выдачу лицензии или прилагаемые к нему документы не соответствуют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статьей 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план на геологическое изучение недр или проект поисково-оценочных работ на подземные воды не соответствует Инструкции по составлению проектных документов по геологическому изучению недр,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мая 2018 года № 396 (зарегистрирован в Реестре государственной регистрации нормативных правовых актов за № 17076);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плане на геологическое изучение недр указаны работы, запрещенные к проведению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запрашиваемый участок располагается на территориях, ограниченных для проведения операций по недропользованию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запрашиваемый участок располагается на территориях, ограниченных для проведения операций по геологическому изучению недр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особо охраняемых природных территориях"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на государственном языке)] реквизиты уполномоченного органа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(на русском языке)] реквизиты уполномоченного органа на русском языке</w:t>
            </w:r>
          </w:p>
        </w:tc>
      </w:tr>
    </w:tbl>
    <w:bookmarkStart w:name="z28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геологическое изучение недр</w:t>
      </w:r>
    </w:p>
    <w:bookmarkEnd w:id="230"/>
    <w:bookmarkStart w:name="z29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"___"__________20___года</w:t>
      </w:r>
    </w:p>
    <w:bookmarkEnd w:id="231"/>
    <w:p>
      <w:pPr>
        <w:spacing w:after="0"/>
        <w:ind w:left="0"/>
        <w:jc w:val="both"/>
      </w:pPr>
      <w:bookmarkStart w:name="z291" w:id="232"/>
      <w:r>
        <w:rPr>
          <w:rFonts w:ascii="Times New Roman"/>
          <w:b w:val="false"/>
          <w:i w:val="false"/>
          <w:color w:val="000000"/>
          <w:sz w:val="28"/>
        </w:rPr>
        <w:t>
      1. Выдана ________________________________________________________________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геологическому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лицензии: три года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и код блока (блоков), составляющий (составляющие)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геологического изучения)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Общая площадь предоставляемого участка составляет: _____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выдачи: город Астана, Республика Казахстан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на государственном языке)] реквизиты уполномоченного органа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(на русском языке)] реквизиты уполномоченного органа на русском языке</w:t>
            </w:r>
          </w:p>
        </w:tc>
      </w:tr>
    </w:tbl>
    <w:bookmarkStart w:name="z29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дальнейшем рассмотрении заявления в оказании государственной услуги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органа], рассмотрев Ваше заявление от [Дата заявки]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[Номер заявки], сообщает 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[Причина отказа].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на государственном языке)] реквизиты уполномоченного органа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(на русском языке)] реквизиты 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держателя лицензии]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[Юридический адрес____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[Тел.:_____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[E-mail:_____ 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Касательно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[Дата выдачи]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выявленных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729 Кодекса Республики Казахстан "О налогах и других обязательных платежах в бюджет (Налоговый кодекс)" подписной бонус по лицензии на геологическое изучение уплачивается в бюджет по месту нахождения налогоплательщика в срок не позднее десяти рабочих дней со дня выдачи такой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уполномоченного органа], 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 Республики Казахстан "О недрах и недропользовании" (далее - Кодекс), уведомляет Вас о неуплате подписного бонуса за выдачу лицензии на геологическое изучение недр в сроки, установленные налоговым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п. 3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Недропользователь обязан устранить выявленное нарушение в течение двадцати рабочих дней со дня получения настоящего уведомления.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Недропользователь обязан в предусмотренный настоящим пунктом (п.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Кодекса) срок письменно уведомить [Наименование уполномоченного органа] об устранении нарушения с приложением документов, подтверждающих такое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не устранения нарушения в установленный срок [Наименование уполномоченного органа] отзывает лицензию в соответствии с п.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*указать другие причины [нарушения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89 Кодекса]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4" w:id="235"/>
      <w:r>
        <w:rPr>
          <w:rFonts w:ascii="Times New Roman"/>
          <w:b w:val="false"/>
          <w:i w:val="false"/>
          <w:color w:val="000000"/>
          <w:sz w:val="28"/>
        </w:rPr>
        <w:t>
      [Должность руководителя] [Наименование уполномоченного органа]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[Ф.И.О. руководителя уполномоченного органа]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Касательно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уплате подписного бонуса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держателя лицензии] во исполнение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 Республики Казахстан направляет Вам копию платежного поручения, как подтверждение об уплате суммы подписного бонуса в размере 50 месячных расчетных показателей (сумма месячных расчетных показателей на текущий год).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Платежное поручение на __ листе.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на государственном языке)] реквизиты уполномоченного органа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(на русском языке)] реквизиты уполномоченного органа на русском языке</w:t>
            </w:r>
          </w:p>
        </w:tc>
      </w:tr>
    </w:tbl>
    <w:bookmarkStart w:name="z30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отзыве лицензии на геологическое изучение недр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держателя лицензии]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[Юридический адрес____]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[Тел.:_____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[E-mail:_____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Копия: [наименование Межрегионального департамента]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Касательно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уполномоченного органа] уведомляет [Наименование держателя лицензии] о том, что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 Республики Казахстан "О недрах и недропользовании" принял решение об отзыве лицензии на геологическое изучение недр № _____ от __.___.20__ года.</w:t>
            </w:r>
          </w:p>
          <w:bookmarkEnd w:id="237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264400" cy="190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31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временный вывоз геологических проб в рамках таможенного союза"</w:t>
      </w:r>
    </w:p>
    <w:bookmarkEnd w:id="238"/>
    <w:bookmarkStart w:name="z31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9"/>
    <w:bookmarkStart w:name="z31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временный вывоз геологических проб в рамках таможенного союза"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разрешения на временный вывоз геологических проб в рамках таможенного союза" (далее – государственная услуга).</w:t>
      </w:r>
    </w:p>
    <w:bookmarkEnd w:id="240"/>
    <w:bookmarkStart w:name="z31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геологии Министерства промышленности и строительства Республики Казахстан (далее – услугодатель).</w:t>
      </w:r>
    </w:p>
    <w:bookmarkEnd w:id="241"/>
    <w:bookmarkStart w:name="z31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242"/>
    <w:bookmarkStart w:name="z31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3"/>
    <w:bookmarkStart w:name="z31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услугополучатели подают услугодателю заявление на выдачу разрешения на временный вывоз геологических проб в рамках таможенного союза через веб-портал "электронного правительства" www.egov.kz (далее – портал) и/или посредством объекта информатизации через единую платформу недропользователей "мinerals.gov.kz" (далее – платформа) в электронном (частично автоматизировано)/бумажном виде по форме согласно приложению 1 к настоящим Правилам.</w:t>
      </w:r>
    </w:p>
    <w:bookmarkEnd w:id="244"/>
    <w:bookmarkStart w:name="z3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и/или через платформу к заявлению, удостоверенному электронной цифровой подписью услугополучателя, прилагаются следующие документы:</w:t>
      </w:r>
    </w:p>
    <w:bookmarkEnd w:id="245"/>
    <w:bookmarkStart w:name="z3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внешнеторгового договора (контракта), приложения и (или) дополнения к нему (для разового разрешения), а в случае отсутствия внешнеторгового договора (контракта) – копия иного документа, подтверждающего намерения сторон;</w:t>
      </w:r>
    </w:p>
    <w:bookmarkEnd w:id="246"/>
    <w:bookmarkStart w:name="z3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электронных копий документов о соответствии квалификационным требованиям, предъявляемым к деятельности по лицензированию экспорта и импорта товаров и перечень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11074);</w:t>
      </w:r>
    </w:p>
    <w:bookmarkEnd w:id="247"/>
    <w:bookmarkStart w:name="z32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заявление, которое должно содержать сведения об объеме вывозимой пробы и характере ее исследований, предполагаемом сроке проведения исследования, сроке подготовки отчета о результатах исследования и об организации, проводящей исследование;</w:t>
      </w:r>
    </w:p>
    <w:bookmarkEnd w:id="248"/>
    <w:bookmarkStart w:name="z32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 Республиканского государственного предприятия на праве хозяйственного ведения "Национальный центр аккредитации" об отсутствии или наличии в Республике Казахстан аккредитованных лабораторий по исследованиям. </w:t>
      </w:r>
    </w:p>
    <w:bookmarkEnd w:id="249"/>
    <w:bookmarkStart w:name="z32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50"/>
    <w:bookmarkStart w:name="z32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о документе, подтверждающего оплату в бюджет лицензионного сбора за право занятия отдельными видами деятельности, услугодатель получает из соответствующих государственных информационных систем через веб-портал "электронного правительства" и/или через платформу "мinerals.gov.kz".</w:t>
      </w:r>
    </w:p>
    <w:bookmarkEnd w:id="251"/>
    <w:bookmarkStart w:name="z32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и/или через платформу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2"/>
    <w:bookmarkStart w:name="z32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"Выдача разрешения на временный вывоз геологических проб в рамках таможенного союза" (далее – Перечень основных требований к оказанию государственной услуги) согласно приложению 2 к настоящим Правилам.</w:t>
      </w:r>
    </w:p>
    <w:bookmarkEnd w:id="253"/>
    <w:bookmarkStart w:name="z32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Выданные разрешения не подлежат переоформлению на других участников внешнеторговой деятельности.</w:t>
      </w:r>
    </w:p>
    <w:bookmarkEnd w:id="254"/>
    <w:bookmarkStart w:name="z3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выданные разрешения не допускается.</w:t>
      </w:r>
    </w:p>
    <w:bookmarkEnd w:id="255"/>
    <w:bookmarkStart w:name="z32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выдается разовое разрешение.</w:t>
      </w:r>
    </w:p>
    <w:bookmarkEnd w:id="256"/>
    <w:bookmarkStart w:name="z33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257"/>
    <w:bookmarkStart w:name="z33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258"/>
    <w:bookmarkStart w:name="z33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в течение 7 (семи) рабочих дней с момента получения документов услугополучателя проверяет на предмет полноты и соответствия предъявляемым требованиям. </w:t>
      </w:r>
    </w:p>
    <w:bookmarkEnd w:id="259"/>
    <w:bookmarkStart w:name="z33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действия, также при выявлении проведения предполагаемых исследований в Республике Казахстан, работник услугодателя подготавливает мотивированный ответ об отказе в дальнейшем рассмотрении заявления.</w:t>
      </w:r>
    </w:p>
    <w:bookmarkEnd w:id="260"/>
    <w:bookmarkStart w:name="z33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услугополучателю в форме электронного документа.</w:t>
      </w:r>
    </w:p>
    <w:bookmarkEnd w:id="261"/>
    <w:bookmarkStart w:name="z3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услугополучателем полного пакета документов и (или) сведений работник услугодателя проверяет их на соответствие требованиям Правил, и выдает разрешение на временный вывоз геологических проб в рамках таможенного союза и (или) приложение к ней, либо мотивированный ответ об отказе в оказании государственной услуги в случаях и по основаниям, предусмотренным пунктом 9 Перечня основных требований к оказанию государственной услуги.</w:t>
      </w:r>
    </w:p>
    <w:bookmarkEnd w:id="262"/>
    <w:bookmarkStart w:name="z3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</w:p>
    <w:bookmarkEnd w:id="263"/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4"/>
    <w:bookmarkStart w:name="z3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265"/>
    <w:bookmarkStart w:name="z33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266"/>
    <w:bookmarkStart w:name="z34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основаниям, предусмотренным пунктом 9 Перечня основных требований к оказанию государственной услуги.</w:t>
      </w:r>
    </w:p>
    <w:bookmarkEnd w:id="267"/>
    <w:bookmarkStart w:name="z34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 </w:t>
      </w:r>
    </w:p>
    <w:bookmarkEnd w:id="268"/>
    <w:bookmarkStart w:name="z34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269"/>
    <w:bookmarkStart w:name="z34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70"/>
    <w:bookmarkStart w:name="z34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271"/>
    <w:bookmarkStart w:name="z3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272"/>
    <w:bookmarkStart w:name="z34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273"/>
    <w:bookmarkStart w:name="z3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274"/>
    <w:bookmarkStart w:name="z3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275"/>
    <w:bookmarkStart w:name="z34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76"/>
    <w:bookmarkStart w:name="z35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277"/>
    <w:bookmarkStart w:name="z35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временный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таможенного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временный вывоз геологических проб в рамках таможенного союза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номенклатурой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согласно приложения к заявлению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 предпринимательства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экспорт или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bookmarkStart w:name="z35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№ ___от______________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__Лист №___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временный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проб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союза"</w:t>
            </w:r>
          </w:p>
        </w:tc>
      </w:tr>
    </w:tbl>
    <w:bookmarkStart w:name="z35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временный вывоз геологических проб в рамках таможенного союза"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посредством объекта информатизации через единую платформу недропользователей minerals.gov.kz (далее – платформа);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канцелярия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электронном (частично автоматизировано) / бумажном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временный вывоз геологических проб в рамках таможенного союза и (или) приложение к ней,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разрешения составляет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выдачу дубликата разрешения составляет 1 (один) месячный расчетный показатель,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или через банки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 и/или на платформе.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разрешения на временный вывоз геологических проб в рамках таможенного союза по форме согласно приложению 1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внешнеторгового договора (контракта), приложения и (или) дополнения к нему (для разового разрешения),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электронные копии документов о соответствии квалификационным требованиям, предъявляемым к деятельности по лицензированию экспорта и импорта товаров и перечень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для получения разрешения услугополучатель обращается услугодателю с заявлением, которое должно содержать сведения об объеме вывозимой пробы и характере ее исследований, предполагаемом сроке проведения исследования, сроке подготовки отчета о результатах исследования и об организации, проводящей исследование. согласно третьей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75 Кодекса Республики Казахстан "О недрах и недропользовании" (далее – Кодекс).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несоблюдение требований, предусмотренных подпунктом 3) пункта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разрешение;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квоты, а также тарифной квоты, либо их отсутствие (в случае оформления разрешения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на основании подпунктов 1), 2), 3), 4)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и/или платформу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и/или платформы, а также Единого контакт-центра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