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d611" w14:textId="d50d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апреля 2024 года № 75. Зарегистрирован в Министерстве юстиции Республики Казахстан 8 апреля 2024 года № 34237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 (зарегистрированный в Реестре государственной регистрации нормативных правовых актов Республики Казахстан под № 22711)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образовательных достижений обучающихся,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МОДО в 9 классах проводится в форме тестирования на языке обучения по трем направлениям (читательская грамотность, математическая грамотность, естественнонаучная грамотность) в электронном формате.".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обеспечению качества в сфере образования.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