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d043" w14:textId="59ad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апреля 2024 года № 11. Зарегистрирован в Министерстве юстиции Республики Казахстан 8 апреля 2024 года № 34235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утвержденных приложением 1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Перечисление отчислений и (или) взносов работников осуществляются работодателем ежемесячно.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начислении (исчислении) дохода, включающего период оплачиваемого трудового отпуска длительностью один или более одного календарного месяца, отчисления и взносы перечисляются с единовременно начисленной суммы дохода, охватывающей период отпуска, с разделением по месяцам, исчисленным пропорционально количеству дней отпуска.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Начисленные (удержанные) отчисления и (или) взносы перечисляются через банки или организации, осуществляющие отдельные виды банковских операций (далее – банки), для последующего перечисления Государственной корпорацией на счет фонда.".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