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b83" w14:textId="c808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29 июля 2013 года № 342 "Об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апреля 2024 года № 61/қе. Зарегистрирован в Министерстве юстиции Республики Казахстан 4 апреля 2024 года № 34226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29 июля 2013 года № 342 "Об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льду" (зарегистрированный в Реестре государственной регистрации нормативных правовых актов за № 8659)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содержания отдельных типов казахстанских маломерных самоходных и несамоходных (надводных и подводных) судов (средств) и средств передвижения по льду,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отдельные типы маломерных судов – казахстанские маломерные самоходные и несамоходные (надводные и подводные) суда (средства) и средства передвижения по льду, имеющие регистрационные документы и содержащиеся владельцами в местах регистрации по месту жительства физических лиц или месту нахождения юридических лиц без приписки к соответствующим пристаням, причалам, пунктам базирования и не имеющие постоянного места для стоянки;";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Отдельные типы маломерных судов содержатся в местах регистрации по месту жительства физических лиц или месту нахождения юридических лиц без приписки к соответствующим пристаням, причалам, пунктам базирования и не имеют постоянного места для стоянки.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отдельные типы маломерных судов доставляются (транспортируются) владельцами к побережью перед каждым выходом в территориальные воды (море) и внутренние воды по суше из установленных мест содержания.";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Постановка на учет в территориальном подразделении Пограничной службы отдельных типов маломерных судов осуществляется путем внесения соответствующих сведений в журнал учета отдельных типов казахстанских маломерных самоходных и несамоходных (надводных и подводных) судов (средств) и средств передвижения по льду территориального подразделения Пограничной службы Комитета национальной безопасности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письменного заявления владельца, в котором указываются фамилия, имя, отчество (при его наличии), год рождения физического лица, место работы владельца (наименование и адрес юридического лица), место регистрации или постоянного проживания (нахождения), технические данные судна, планируемое место его хранения (содержания), а также документа, удостоверяющего его личность, и регистрационного документа.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дополнительно представляются свидетельство о государственной регистрации юридического лица и надлежащим образом оформленная доверенность на лицо, представляющее документы.";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Постановка на учет отдельного типа маломерного судна в территориальном подразделении Пограничной службы закрепляется проставлением штампа для справок территориального подразделения Пограничной службы в правом нижнем углу соответствующей страницы регистрационного документа с адресом места регистрации (постоянного проживания) или места нахождения владельца, в день приема заявления.".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4 в столбце 4 таблицы слова "Место проживания / место постоянного нахождения" заменить на слова "Регистрация по месту жительства".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Алдажұманова Ерлана Ерғалиұлы.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