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7e1" w14:textId="ba2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10 февраля 2023 года № 47 "Об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марта 2024 года № 128. Зарегистрирован в Министерстве юстиции Республики Казахстан 1 апреля 2024 года № 34201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от 10 февраля 2023 года № 47 "Об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выдачи" (зарегистрирован в Реестре государственной регистрации нормативных правовых актов под № 31894)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Правила оказания государственной услуги "Актуализация (корректировка) сведений о документах об образовании высшего и послевузовского образования" согласно приложению 18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 высшем и (или) послевузовском образовании государственного образца, утвержденных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порядковый номер 7, изложить в следующей редакции: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пятницу с 9.00 до 18.00 часов, без перерыва на обед, за исключением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науки и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документов о высшем и (или) послевузовском образовании собственного образца и правил учета и выдачи,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Министерством науки и высшего образования Республики Казахстан устанавливается серия и нумерация для каждого вида документа об образовании собственного образца.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 собственного образца имеют следующие серии: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 высшем образовании с присуждением степени бакалавра – BD;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 о высшем образовании с присвоением квалификации – BQ;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 о послевузовском образовании с присуждением степени магистра – MD;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диплом о послевузовском образовании с присуждением степени магистра делового администрирования – МВA;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 о послевузовском образовании с присуждением степени доктора делового администрирования – DВA;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к диплому магистра – СMD;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о педагогической переподготовке – СРR;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 о послевузовском образовании с присуждением степени доктора философии (PhD) – PhD;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диплом о послевузовском образовании с присуждением степени доктора по профилю – PD.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для каждого вида документа об образовании собственного образца генерируется c использованием специального сервиса.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Генерация номеров документов об образовании собственного образца осуществляется на основании сведений об обучающихся, внесенных в информационную систему уполномоченного органа в области науки и высшего образования.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работы по генерации номеров документов об образовании собственного образца и QR кодов обеспечивается доступ к специальному сервису созданием учетной записи для ответственных лиц в каждой ОВПО.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ответственные лица за генерацию номеров документов об образовании собственного образца и QR кодов назначаются приказом руководителя ОВПО.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генерацию номеров документов об образовании собственного образца и QR кодов возлагается на руководителя ОВПО.";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2023 года № 47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документах об образовании высшего и послевузовского образования"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"Актуализация (корректировка) сведений о документах об образовании высшего и послевузовского образования"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государственной услуги "Актуализация (корректировка) сведений о документах об образовании высшего и послевузовского образования".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"Актуализация (корректировка) сведений о документах об образовании высшего и послевузовского образования" оказывается организациями высшего и (или) послевузовского образования (далее – услугодатель).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Услугополучателем является физические лица.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актуализации (корректировки) сведений о документах об образовании является заявление услугополучателя по форме согласно приложению 1 к настоящим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включающий наименование государственной услуги и услугодателя, способы предоставления, сроки, форму и результат оказания государственной услуги, а также иные сведения с учетом особенностей предоставления государственной услуги приведен в Перечне основных требований оказания государственной услуги "Актуализация (корректировка) сведений о документах об образовании высшего и послевузовского образования" (далее - Перечень), согласно приложению 2 к настоящим Правилам.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проверку сведений, указанных в заявлении услугополучателя, сверяет сведения с данными архивных материалов.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исправление технических ошибок посредством внесения изменения в информационную систему Услугодателя.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приеме заявления, согласно приложению 3 к настоящим Правилам.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науки и высшего образования Республики Казахстан в течение трех рабочих дней с даты утверждения или изменения Правил извещает услугодателей,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ОВПО)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/при изменении фамилии,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имени,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 окончания ОВПО/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(образовательной программе)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(образовательной программы)/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и адрес ОВПО,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/номер и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6"/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Прошу Вас актуализировать (корректировка) сведения о документах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 высшего и послевузовского образования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/указать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(корректировка) сведений о документах об образовании высшего и послевузовского образования"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услуги: "Актуализация (корректировка) сведений о документах об образовании высшего и послевузовского образования"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(далее – ОВПО)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актуализированные сведения о документах об образовании высшего 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 на имя руководителя ОВПО согласно приложению 1 к Правилам, удостоверенного электронной цифровой подписью услугополучателя или удостоверенным одноразовым паролем, при регистрации и подключении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электронная копия документа об образовании.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приеме заявления на актуализацию</w:t>
      </w:r>
      <w:r>
        <w:br/>
      </w:r>
      <w:r>
        <w:rPr>
          <w:rFonts w:ascii="Times New Roman"/>
          <w:b/>
          <w:i w:val="false"/>
          <w:color w:val="000000"/>
        </w:rPr>
        <w:t>(корректировке) сведений о документах об образовании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№ __________________ Дата __________________</w:t>
      </w:r>
    </w:p>
    <w:bookmarkEnd w:id="59"/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