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ea9c" w14:textId="16de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3 мая 2023 года № 315 "Об утверждении инструкции по организации антитеррористической защиты объектов оборонной промышленности, уязвимых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18 марта 2024 года № 103. Зарегистрирован в Министерстве юстиции Республики Казахстан 19 марта 2024 года № 34160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 мая 2023 года № 315 "Об утверждении инструкции по организации антитеррористической защиты объектов оборонной промышленности, уязвимых в террористическом отношении" (зарегистрирован в Реестре государственной регистрации нормативных правовых актов за № 32437)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 оборонной промышленности, уязвимых в террористическом отношении,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охраняемые объекты – здания, строения и сооружения, предназначенные для пребывания охраняемых лиц, иные здания, строения и сооружения, охраняемые Службой государственной охраны Республики Казахстан, а также прилегающие к ним территория и акватория;";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На каждый объект, уязвимый в террористическом отношении, составляется паспорт антитеррористической защищенности объекта (далее – Паспорт) согласно типовому паспорту антитеррористической защищенности,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совместному 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за № 32950), в двух экземплярах с одновременной разработкой его электронного варианта.".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оборонно-промышленного комплекса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