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bdf" w14:textId="647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12 марта 2024 года № 11-1-4/101. Зарегистрирован в Министерстве юстиции Республики Казахстан 13 марта 2024 года № 34143.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14926)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"Представительские затраты" (далее –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Казахстан, Министра иностранных дел Республики Казахстан и Секретаря Совета Безопасности Республики Казахстан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иностранных дел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сведения об выполнении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