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1ad" w14:textId="81a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февраля 2024 года № 82. Зарегистрирован в Министерстве юстиции Республики Казахстан 4 марта 2024 года № 34113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 и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Министра сельского хозяйства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"Об утверждении Правил резервирования земель" (зарегистрирован в Реестре государственной регистрации нормативных правовых актов № 11337):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"Продление срока аренды земельного участка",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"Определение кадастровой (оценочной) стоимости земельного участка",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о качественном состоянии земельного участка",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земельного участка из земель поселка, села",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(аукционов)",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 земельных участках",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 (зарегистрирован в Реестре государственной регистрации нормативных правовых актов № 28399):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октября 2022 года № 342 "Об утверждении Методики проведения бонитировки почв" (зарегистрирован в Реестре государственной регистрации нормативных правовых актов № 30350):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бонитировки почв, утвержденной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Бонитировка почв является составной частью государственного земельного кадастра.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почв осуществляется Республиканским государственным предприятием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