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edb8" w14:textId="110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марта 2012 года № 131 "Об утверждении Правил предоставления информации из правового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февраля 2024 года № 156. Зарегистрирован в Министерстве юстиции Республики Казахстан 23 февраля 2024 года № 34039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24.02.2024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за № 7586),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предоставлении информации посредством портала "электронного правительства" из информационной системы единого государственного кадастра недвижимости (далее - ЕГКН) электронный документ заверяется электронной цифровой подписью услугодателя по месту нахождения недвижимого имущества.";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Запрос передается на обработку в ЕГКН, где обработка осуществляется в ЕГКН в течение 20 минут.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"Запрос в обработке" означает, что запрос находится в обработке.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запроса услугополучателю в "личный кабинет" предоставляется статус "Запрос отработан положительно.";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Сформированные посредством ЕГКН соответствующие сведения электронного документа направляются в "личный кабинет" услугополучателя в форме сведений: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зарегистрированных правах (обременениях) на недвижимое имущество и его технических характеристиках;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отсутствии (наличии) недвижимого имущества;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зарегистрированных обременениях прав, юридических притязаниях на объект недвижимости.";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Государственная услуга может оказываться физическим и юридическим лицам (далее – третьи лица) в отношении другого физического лица в электронной форме посредством Портала, при условии его согласия.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Третьими лицами через Портал направляется запрос на получение услуги.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запрашиваются сведения, предоставленного из "личного кабинета" на Портал, а также посредством зарегистрированного на Портал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лица, в отношении которого запрашиваются сведения на оказание услуги, направляется в течение 2 (двух) часов с момента получения запроса. При получении согласия результат государственной услуги, сформированный посредством ЕГКН с использованием ЭЦП уполномоченного лица услугодателя, направляется в "личный кабинет" третьего лица.";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сбоя ЕГКН услугодатель незамедлительно уведомляет оператора информационно-коммуникационной инфраструктуры "электронного правительства" (далее – оператор).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предпринимает меры по определению причины сбоя информационной системы и в течение 1 (одного) рабочего дня составляет протокол (акт) о технической проблеме и подписывает его услугодателем.";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сбоя информационной системы услугодатель незамедлительно уведомляет оператора информационно-коммуникационной инфраструктуры "электронного правительства" (далее – оператор).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предпринимает меры по определению причины сбоя информационной системы и в течение 1 (одного) рабочего дня составляет протокол (акт) о технической проблеме и подписывает его услугодателем.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в течение трех рабочих дней предоставляет в Государственную корпорацию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февраля 2024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