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1689" w14:textId="cae1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приоритетных сельскохозяйственных машин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16 февраля 2024 года № 62. Зарегистрирован в Министерстве юстиции Республики Казахстан 20 февраля 2024 года № 34016.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приоритетных сельскохозяйственных машин и оборудования.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62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приоритетных сельскохозяйственных машин и оборудования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приоритетных сельскохозяйственных машин и оборудования (далее - Правила) разработаны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определяет порядок формирования перечня приоритетных сельскохозяйственных машин и оборудования.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сельскохозяйственное оборудование (далее - оборудование) - техника, предназначенная для механизации, электрификации и автоматизации сельскохозяйственных работ, для которой в силу специфики ее эксплуатации характерна неподвижность базовых и корпусных элементов конструкции, относительно опорной поверхности, во время выполнения технологических процессов;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сельскохозяйственная машина (далее - машина) - самоходная сельскохозяйственная техника, прицепные и навесные орудия, предназначенные для механизации сельскохозяйственных работ (в земледелии и животноводстве), для которой характерна подвижность базовых и корпусных элементов, относительно опорной поверхности, во время выполнения технологических процессов;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промышленной сборке сельскохозяйственной техники с юридическими лицами Республики Казахстан (далее - соглашение) - гражданско-правовой договор, заключаемый между уполномоченным органом в области государственного стимулирования промышленности и юридическим лицом Республики Казахстан, осуществляющим производство сельскохозяйственной техники, в соответствии с гражданским законодательством Республики Казахстан и международными договорами, ратифицированными Республикой Казахстан;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Реестр казахстанских товаропроизводителей (далее - Реестр) - объект информационно-коммуникационной инфраструктуры "электронного правительства", содержащий сведения о казахстанских товаропроизводителях и производимых ими товарах казахстанского происхождения;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промышленности и строительства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 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- лицо, намеревающееся включить собственно производимую сельскохозяйственную машину и оборудование в перечень приоритетных сельскохозяйственных машин и оборудования (далее – Перечень);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выписка из Реестра – документ, в том числе электронный, подтверждающий нахождение казахстанского товаропроизводителя в Реестре казахстанских товаропроизводителей, который содержит сведения о казахстанском товаропроизводителе, производимом им товаре с указанием сведений о нем и доле внутристрановой ценности.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промышленности и строительства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.); от 24.04.2026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Перечень включаются сельскохозяйственные машины и оборудования, внесенные в Реестр казахстанских товаропроизводителей.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промышленности и строительства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Перечень формируется Комитетом промышленности Министерства промышленности и строительства Республики Казахстан (далее – Комитет) и утверждается приказом Министра промышленности и строительства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содержит сведения из выписки из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актуализируется не позднее 1 декабря текущего года на последующий год и не позднее 1 июля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 (или) уполномоченный его представитель при реализации приоритетных сельскохозяйственных машин и оборудования обеспечивает предоставление покупателю выписки из Реестра.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промышленности и строительства РК от 24.04.2026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приоритетных сельскохозяйственных машин и оборудования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Заявитель для включения производимой сельскохозяйственной машины и (или) оборудования в Перечень подает в бумажной и (или) электронной форме заявку с 1 октября по 1 ноября текущего года на последующий год и с 1 мая по 1 июня на соответствующий год в Комитет с приложением: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перечня производимых сельскохозяйственных машин и оборудования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выписки из Реестра.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промышленности и строительства РК от 24.04.2026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в течение 3 (трех) рабочих дней со дня получения документов, указанных в пункте 5 настоящих Правил, проверяет полноту представленных документов и достоверность сведений, содержащихся в них.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заявителем неполного пакета документов и (или) указания недостоверных сведений, содержащихся в них, Комитет в течении срока, установленного пунктом 6 настоящих Правил, возвращает заявку с приложенными к ней документами с указанием причин возврата.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устранения выявленных замечаний, направляет повторно документы, предусмотренные в пункте 5 настоящих Правил.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заявителем полного пакета документов и указания достоверных сведений, содержащихся в них, Комитет в течение 10 (десяти) рабочих дней рассматривает представленные документы и принимает решение о включении или об отказе во включении в Перечень.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во включении в Перечень является не соответствие требованиям, предусмотренным в пункте 3 настоящих Правил.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принятии решения об отказе во включении в Перечень Комитет уведомляет заявителя о своем предварительном решении,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рассмотрения обращения юридического лица. Заслушивание проводится не позднее 2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Комитет принимает решение о включении или об отказе во включении в Перечень.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решением Комитета об отказе во включении в Перечень,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промышленности и строительства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оборудования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машин и оборудования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промышленности и строительства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приоритетных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выписки из Реестра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