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6c2d" w14:textId="97a6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цифрового развития, инноваций и аэрокосмической промышленности Республики Казахстан от 1 октября 2020 года № 364/НҚ "Об утверждении Правил предоставления инновационных грантов на технологическое развитие отрас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6 февраля 2024 года № 74/НҚ. Зарегистрирован в Министерстве юстиции Республики Казахстан 20 февраля 2024 года № 340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 октября 2020 года № 364/НҚ "Об утверждении Правил предоставления инновационных грантов на технологическое развитие отраслей" (зарегистрирован в Реестре государственной регистрации нормативных правовых актов № 21361) следующе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новационных грантов на технологическое развитие отрасл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яющие коммерческую деятельность и имеющие опыт ведения технологического бизнеса, применения новых научных и технических знаний в бизнесе в заявленной и (или) смежных отраслях не менее 3 (три) лет и имеющие отчисления по налогам за 3 (три) года на дату подачи заявки с нарастающим итогом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инновационных грантов на технологическое развитие действующих предприятий, утвержденных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ысокопроизводительные технологии, применяемые в отраслях экономики и жизнедеятельности общества, дополнить строкой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ые инновации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ннов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