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1184" w14:textId="30e1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29 января 2024 года № 45. Зарегистрирован в Министерстве юстиции Республики Казахстан 1 февраля 2024 года № 33964.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252 "Об утверждении Правил применения системы управления рисками по критериям, не являющимся конфиденциальной информацией" (зарегистрирован в Реестре государственной регистрации нормативных правовых актов под № 16534)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системы управления рисками по критериям, не являющимся конфиденциальной информацией,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Критерий "Налогоплательщики, зарегистрированные в качестве юридических лиц, по которым период, не охваченный комплексной проверкой по вопросам исполнения налогового обязательства, равен двум годам и более, за исключением состоящих на мониторинге крупных налогоплательщиков, по которым период, не охваченный комплексной проверкой по вопросам исполнения налогового обязательства, равен четырем годам и более.".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