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cda" w14:textId="973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января 2024 года № 7/НҚ. Зарегистрирован в Министерстве юстиции Республики Казахстан 12 января 2024 года № 33904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под № 32073)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Собственники и землепользователи земельных участков, на территории которых размещены геодезические пункты (далее – собственники и землепользователи), обязаны сообщать в уполномоченный орган и местные исполнительные органы городов республиканского значения, столицы, городов областного значения, районов о случаях повреждения или уничтожения геодезических пунктов.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обнаружения повреждения или уничтожения геодезических пунктов собственники и землепользователи в течение десяти рабочих дней направляют письменное уведомление в адрес уполномоченного органа и местных исполнительных органов городов республиканского значения, столицы, городов областного значения, районов.";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на русском языке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плотности геодезических пунктов, перспектив развития и обновления существующей геодезической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на государственном языке изложить в новой редакции согласно приложению к настоящему приказу.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