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be5e" w14:textId="9ecb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2023 года № 14-4. Зарегистрирован в Департаменте юстиции Западно-Казахстанской области 22 декабря 2023 года № 7300-07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№14-4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Чингирлауского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веб-портал" 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результатов оказания государственной услуги со дня приема и регистрации пакета документов услугодателем составляет восемь рабочих дней.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№14-4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 декабря 2014 года № 30-6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районе" (зарегистрировано в Реестре государственной регистрации нормативных правовых актов под № 3760).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5 октября 2022 года № 29-4 "О внесении изменений и дополнения в решение Чингирлауского районного маслихата от 29 декабря 2014 года №30-6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30136).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7 июня 2023 года № 5-1 "О внесении изменений в решение Чингирлауского районного маслихата от 5 октября 2022 года № 29-4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районе" (зарегистрировано в Реестре государственной регистрации нормативных правовых актов под № 7210-07).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