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a0c5" w14:textId="8c0a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25 февраля 2015 года № 31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18. Зарегистрирован в Департаменте юстиции Западно-Казахстанской области 28 декабря 2023 года № 731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 февраля 2015 года № 31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" (зарегистрировано в Реестре государственной регистрации нормативных правовых актов под № 38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"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