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6aaa" w14:textId="0ee6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января 2023 года № 33-7. Зарегистрировано Департаментом юстиции Западно-Казахстанской области 24 января 2023 года № 710408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Жангалинскому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