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7a2" w14:textId="190f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ноября 2023 года № 377. Зарегистрировано Департаментом юстиции Восточно-Казахстанской области 10 ноября 2023 года № 8912-16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Шемонаихинского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Раимбекову Г.А.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377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лиц, освобожденных из мест лишения свободы, а также лиц, состоящих на учете службы пробации" от 2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8428).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квоты рабочих мест для инвалидов"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7980).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"Об установлении квоты рабочих мест для лиц с инвалидностью" от 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 внесении изменений в постановление акимата Шемонаихинского района от 3 декабря 2021 года № 356 "Об установлении квоты рабочих мест для инвалидов" от 30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