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de65" w14:textId="853de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2023 год по Шемонаихинскому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23 июня 2023 года № 4/5-VIII. Зарегистрировано Департаментом юстиции Восточно-Казахстанской области 1 июля 2023 года № 8880-16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туристской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2023 год - 5 (пять) процентов от стоимости пребывания.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