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76f1" w14:textId="6667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решения Курчумского районного маслихата от 24 июня 2020 года № 50/5-VI "О повышении базовых ставок земельного налога на не используемые земли сельскохозяйственного назначения по Курчумскому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26 декабря 2023 года № 14/18-VIII. Зарегистрировано Департаментом юстиции Восточно-Казахстанской области 5 января 2024 года № 8944-16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Курчумский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повышении базовых ставок земельного налога на не используемые земли сельскохозяйственного назначения по Курчумскому району" от 24 июня 2020 года № 50/5-VI (зарегистрировано в Реестре государственной регистрации нормативных правовых актов под № 7329).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