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b331" w14:textId="b9bb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26 октября 2021 года № 11/114-VIІ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Катон-Карагайском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26 июня 2023 года № 5/54-VIII. Зарегистрировано Департаментом юстиции Восточно-Казахстанской области 29 июня 2023 года № 8878-16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26 октября 2021 года № 11/114-VIІ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Катон-Карагайском районе" (зарегистрировано в Реестре государственной регистрации нормативных правовых актов под № 25115)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Документы необходимые для возмещения затрат на обучение на дому детям с ограниченными возможностями из числа детей с инвалидностью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Катон-Карагайского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