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3577" w14:textId="ab43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Зайсанского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22 июня 2023 года № 01-02/VIII-6-6/4. Зарегистрировано Департаментом юстиции Восточно-Казахстанской области 26 июня 2023 года № 8877-16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Зайсанского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01-02/VIII-6-6/4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Зайсанского районного маслихата признанных утратившими силу.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29 ноября 2017 года №19-4 "Об утверждении правил управления бесхозяйными отходами, признанными решением суда поступившими в коммунальную собственность Зайсанского района" (зарегистрировано в Реестре государственной регистрации нормативных правовых актов под №5316);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29 сентября 2015 года №38-6/3 "Об утверждении норм образования, накопления коммунальных отходов и тарифы на сбор, вывоз, захоронение твердых бытовых отходов по городу Зайсан" (зарегистрировано в Реестре государственной регистрации нормативных правовых актов под №4190);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10 июня 2016 года №3-5/2 "О внесении изменений в решение Зайсанского районного маслихата от 29 сентября 2015 года №38-6/3 "Об утверждении норм образования, накопления коммунальных отходов и тарифы на сбор, вывоз, захоронение коммунальных отходов по городу Зайсан" (зарегистрировано в Реестре государственной регистрации нормативных правовых актов под №4605);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6 июня 2017 года №13-4 "О внесении изменения в решение Зайсанского районного маслихата от 29 сентября 2015 года №38-6/3 "Об утверждении норм образования, накопления коммунальных отходов и тарифы на сбор, вывоз, захоронение твердых бытовых отходов по городу Зайсан" (зарегистрировано в Реестре государственной регистрации нормативных правовых актов под №5106);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