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3667" w14:textId="3023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Рид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4 ноября 2023 года № 309. Зарегистрировано Департаментом юстиции Восточно-Казахстанской области 16 ноября 2023 года № 8915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Ридде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города Риддер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5 июля 2017 года № 612 "О предоставлении помещений кандидатам на договорной основе для встреч с избирателями на период проведения выборов" (зарегистрировано в Реестре государственной регистрации нормативных правовых актов под № 5146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9 сентября 2020 года № 514 "О внесении изменений в постановление акимата города Риддера от 5 июля 2017 года № 612 "О предоставлении помещений кандидатам на договорной основе для встреч с избирателями на период проведения выборов" (зарегистрировано в Реестре государственной регистрации нормативных правовых актов под № 7524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Риддер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