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dc75" w14:textId="b87d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18 апреля 2022 года № 91 "Об установлении зон рекреационного рыболовства на водных объектах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ноября 2023 года № 237. Зарегистрировано Департаментом юстиции Восточно-Казахстанской области 16 ноября 2023 года № 8914-16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зон рекреационного рыболовства на водных объектах Восточно-Казахстанской области" от 18 апреля 2022 года № 91 (зарегистрированное в Реестре государственной регистрации нормативных правовых актов под № 27731)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рекреационного рыболовства на водных объектах Восточно-Казахстанской области: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"Водохранилище Буктырма":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1, 3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"Шульбинское водохранилище":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1, 2, 4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