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dc75" w14:textId="b87d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18 апреля 2022 года № 91 "Об установлении зон рекреационного рыболовства на водных объектах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8 ноября 2023 года № 237. Зарегистрировано Департаментом юстиции Восточно-Казахстанской области 16 ноября 2023 года № 8914-16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зон рекреационного рыболовства на водных объектах Восточно-Казахстанской области" от 18 апреля 2022 года № 91 (зарегистрированное в Реестре государственной регистрации нормативных правовых актов под № 27731)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рекреационного рыболовства на водных объектах Восточно-Казахстанской области: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"Водохранилище Буктырма":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1, 3 исключить;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"Шульбинское водохранилище":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1, 2, 4 исключить.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