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0c47" w14:textId="c910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некоторых составных частей города Усть-Каменогорск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31 мая 2023 года № 117 и решение Восточно-Казахстанского областного маслихата от 31 мая 2023 года года № 3/31-VIII. Зарегистрировано Департаментом юстиции Восточно-Казахстанской области 7 июня 2023 года № 8861-16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Республиканской ономастической комиссии от 6 декабря 2022 года Восточно-Казахстанский областной акимат ПОСТАНОВЛЯЕТ и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Наименовать следующие составные части города Усть-Каменогорск Восточно-Казахстанской области: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по набережной, расположенную от улицы Казахстан до улицы Кабанбай батыра, улицей Желтоқсан;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поселке Радужный: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– улица Ертіс;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 – улица Саяхат;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 – улица Самұрық;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села Ново-Ахмирово: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– улица Бурабай;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 – улица Үшқоңыр.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