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4899" w14:textId="aeb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учитывающего расположение объекта налогообложения в населенном пункте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 декабря 2023 года № 361. Зарегистрировано в Департаменте юстиции Туркестанской области 1 декабря 2023 года № 6416-13. Утратило силу постановлением акимата Сауранского района Туркестанской области от 29 ноября 2024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Сауранского района Туркестанской области от 29.11.2024 № 261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Методикой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районе Сауран,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курьерующего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Сауранском районе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