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d01d" w14:textId="213d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Бирлесу Келесского района Туркестанской области от 28 марта 2023 года № 12. Зарегистрировано Департаментом юстиции Туркестанской области 29 марта 2023 года № 6250-13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соответствующей территории и на основании заключения областной ономастической комиссии от 18 октября 2022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Казахстан сельского округа Бирлесу Келесского района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1 - улица Дінмұхамед Қонаев;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2 - улица Дина Нұрпейісова;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3 - улица Мұхтар Әуезов.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безымянной улице № 4 в селе 28 гвардия сельского округа Бирлесу Келесского района наименование "Нұртас Оңдасынов".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Присвоить безымянной улице № 5 в селе Дихан сельского округа Бирлесу Келесского района наименование "Домалақ ана".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Бирлесу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Еркинбекова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