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3e59" w14:textId="27b3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Келесском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22 сентября 2023 года № 5-59-VIII. Зарегистрировано в Департаменте юстиции Туркестанской области 27 сентября 2023 года № 6357-13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№117 "Об утверждении Правил предоставления жилищной помощи", Келесский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Келесского районного маслихата Туркестанской области от 29.07.2024 </w:t>
      </w:r>
      <w:r>
        <w:rPr>
          <w:rFonts w:ascii="Times New Roman"/>
          <w:b w:val="false"/>
          <w:i w:val="false"/>
          <w:color w:val="000000"/>
          <w:sz w:val="28"/>
        </w:rPr>
        <w:t>№ 16-125-VIII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Келесском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2023 года № 5-59-VIII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Келесском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Келесского районного маслихата Туркестанской области от 19.02.2024 </w:t>
      </w:r>
      <w:r>
        <w:rPr>
          <w:rFonts w:ascii="Times New Roman"/>
          <w:b w:val="false"/>
          <w:i w:val="false"/>
          <w:color w:val="ff0000"/>
          <w:sz w:val="28"/>
        </w:rPr>
        <w:t>№ 11-92-VIII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Келесского района,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Келесского района" (далее – уполномоченный орган).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№117 (зарегистрирован в Реестре государственной регистрации нормативных правовых актов под №33763).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органом, не более 10 процентов.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№295/НҚ"Об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по нотариально заверенной доверенности) вправе обратитьсяодин раз в кварталв Некоммерческое акционерное общество "Государственная корпорация "Правительство для граждан" (далее – Государственная корпорация) или посредством веб-портала "электронного правительства".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помощи, осуществляется ежеквартально к 10 числу месяца, следующего за месяцем принятия решения о назначении жилищной помощи.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