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0843c" w14:textId="5d084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 Тюлькубасского района</w:t>
      </w:r>
    </w:p>
    <w:p>
      <w:pPr>
        <w:spacing w:after="0"/>
        <w:ind w:left="0"/>
        <w:jc w:val="both"/>
      </w:pPr>
      <w:r>
        <w:rPr>
          <w:rFonts w:ascii="Times New Roman"/>
          <w:b w:val="false"/>
          <w:i w:val="false"/>
          <w:color w:val="000000"/>
          <w:sz w:val="28"/>
        </w:rPr>
        <w:t>Решение Тюлькубасского районного маслихата Туркестанской области от 3 ноября 2023 года № 8/3-08. Зарегистрировано в Департаменте юстиции Туркестанской области 6 ноября 2023 года № 6397-13</w:t>
      </w:r>
    </w:p>
    <w:p>
      <w:pPr>
        <w:spacing w:after="0"/>
        <w:ind w:left="0"/>
        <w:jc w:val="left"/>
      </w:pPr>
      <w:r>
        <w:br/>
      </w:r>
      <w:r>
        <w:rPr>
          <w:rFonts w:ascii="Times New Roman"/>
          <w:b w:val="false"/>
          <w:i w:val="false"/>
          <w:color w:val="000000"/>
          <w:sz w:val="28"/>
        </w:rPr>
        <w:t>
</w:t>
      </w:r>
    </w:p>
    <w:bookmarkStart w:name="z0" w:id="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Об утверждении Правил оказания социальной помощи, установления размеров и определения перечня отдельных категорий нуждающихся граждан </w:t>
      </w:r>
      <w:r>
        <w:rPr>
          <w:rFonts w:ascii="Times New Roman"/>
          <w:b/>
          <w:i w:val="false"/>
          <w:color w:val="000000"/>
          <w:sz w:val="28"/>
        </w:rPr>
        <w:t>Тюлькубасского</w:t>
      </w:r>
      <w:r>
        <w:rPr>
          <w:rFonts w:ascii="Times New Roman"/>
          <w:b/>
          <w:i w:val="false"/>
          <w:color w:val="000000"/>
          <w:sz w:val="28"/>
        </w:rPr>
        <w:t xml:space="preserve"> района</w:t>
      </w:r>
    </w:p>
    <w:bookmarkEnd w:id="0"/>
    <w:bookmarkStart w:name="z1" w:id="1"/>
    <w:p>
      <w:pPr>
        <w:spacing w:after="0"/>
        <w:ind w:left="0"/>
        <w:jc w:val="both"/>
      </w:pPr>
      <w:r>
        <w:rPr>
          <w:rFonts w:ascii="Times New Roman"/>
          <w:b w:val="false"/>
          <w:i w:val="false"/>
          <w:color w:val="000000"/>
          <w:sz w:val="28"/>
        </w:rPr>
        <w:t xml:space="preserve">
      В соответствии с подпунктом 4) </w:t>
      </w:r>
      <w:r>
        <w:rPr>
          <w:rFonts w:ascii="Times New Roman"/>
          <w:b w:val="false"/>
          <w:i w:val="false"/>
          <w:color w:val="000000"/>
          <w:sz w:val="28"/>
        </w:rPr>
        <w:t>пункта 1</w:t>
      </w:r>
      <w:r>
        <w:rPr>
          <w:rFonts w:ascii="Times New Roman"/>
          <w:b w:val="false"/>
          <w:i w:val="false"/>
          <w:color w:val="000000"/>
          <w:sz w:val="28"/>
        </w:rPr>
        <w:t xml:space="preserve"> статьи 56 Бюджетного кодекса Республики Казахстан, Социального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ветеранах",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маслихат Тюлькубасского района </w:t>
      </w:r>
      <w:r>
        <w:rPr>
          <w:rFonts w:ascii="Times New Roman"/>
          <w:b/>
          <w:i w:val="false"/>
          <w:color w:val="000000"/>
          <w:sz w:val="28"/>
        </w:rPr>
        <w:t>РЕШИЛ</w:t>
      </w:r>
      <w:r>
        <w:rPr>
          <w:rFonts w:ascii="Times New Roman"/>
          <w:b w:val="false"/>
          <w:i w:val="false"/>
          <w:color w:val="000000"/>
          <w:sz w:val="28"/>
        </w:rPr>
        <w:t>:</w:t>
      </w:r>
    </w:p>
    <w:bookmarkEnd w:id="1"/>
    <w:bookmarkStart w:name="z2" w:id="2"/>
    <w:p>
      <w:pPr>
        <w:spacing w:after="0"/>
        <w:ind w:left="0"/>
        <w:jc w:val="both"/>
      </w:pPr>
      <w:r>
        <w:rPr>
          <w:rFonts w:ascii="Times New Roman"/>
          <w:b w:val="false"/>
          <w:i w:val="false"/>
          <w:color w:val="000000"/>
          <w:sz w:val="28"/>
        </w:rPr>
        <w:t xml:space="preserve">
      1. Утвердить прилагаемые Правила оказания социальной помощи, установления ее размеров и определения перечня отдельных категорий нуждающихся граждан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2"/>
    <w:bookmarkStart w:name="z3" w:id="3"/>
    <w:p>
      <w:pPr>
        <w:spacing w:after="0"/>
        <w:ind w:left="0"/>
        <w:jc w:val="both"/>
      </w:pPr>
      <w:r>
        <w:rPr>
          <w:rFonts w:ascii="Times New Roman"/>
          <w:b w:val="false"/>
          <w:i w:val="false"/>
          <w:color w:val="000000"/>
          <w:sz w:val="28"/>
        </w:rPr>
        <w:t xml:space="preserve">
      2. Признать утратившими силу некоторые решения маслихата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3"/>
    <w:bookmarkStart w:name="z4" w:id="4"/>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Х. </w:t>
      </w:r>
      <w:r>
        <w:rPr>
          <w:rFonts w:ascii="Times New Roman"/>
          <w:b/>
          <w:i w:val="false"/>
          <w:color w:val="000000"/>
          <w:sz w:val="28"/>
        </w:rPr>
        <w:t>Байысбаев</w:t>
      </w:r>
    </w:p>
    <w:p>
      <w:pPr>
        <w:spacing w:after="0"/>
        <w:ind w:left="0"/>
        <w:jc w:val="both"/>
      </w:pPr>
      <w:bookmarkStart w:name="z5" w:id="5"/>
      <w:r>
        <w:rPr>
          <w:rFonts w:ascii="Times New Roman"/>
          <w:b w:val="false"/>
          <w:i w:val="false"/>
          <w:color w:val="000000"/>
          <w:sz w:val="28"/>
        </w:rPr>
        <w:t>
      Приложение к решению</w:t>
      </w:r>
    </w:p>
    <w:bookmarkEnd w:id="5"/>
    <w:p>
      <w:pPr>
        <w:spacing w:after="0"/>
        <w:ind w:left="0"/>
        <w:jc w:val="both"/>
      </w:pPr>
      <w:r>
        <w:rPr>
          <w:rFonts w:ascii="Times New Roman"/>
          <w:b w:val="false"/>
          <w:i w:val="false"/>
          <w:color w:val="000000"/>
          <w:sz w:val="28"/>
        </w:rPr>
        <w:t>Маслихата Тюлькубасского района</w:t>
      </w:r>
    </w:p>
    <w:p>
      <w:pPr>
        <w:spacing w:after="0"/>
        <w:ind w:left="0"/>
        <w:jc w:val="both"/>
      </w:pPr>
      <w:r>
        <w:rPr>
          <w:rFonts w:ascii="Times New Roman"/>
          <w:b w:val="false"/>
          <w:i w:val="false"/>
          <w:color w:val="000000"/>
          <w:sz w:val="28"/>
        </w:rPr>
        <w:t>от 3 ноября 2023 года № 8/3-08</w:t>
      </w:r>
    </w:p>
    <w:bookmarkStart w:name="z6" w:id="6"/>
    <w:p>
      <w:pPr>
        <w:spacing w:after="0"/>
        <w:ind w:left="0"/>
        <w:jc w:val="left"/>
      </w:pPr>
      <w:r>
        <w:rPr>
          <w:rFonts w:ascii="Times New Roman"/>
          <w:b/>
          <w:i w:val="false"/>
          <w:color w:val="000000"/>
        </w:rPr>
        <w:t xml:space="preserve"> </w:t>
      </w:r>
      <w:r>
        <w:rPr>
          <w:rFonts w:ascii="Times New Roman"/>
          <w:b/>
          <w:i w:val="false"/>
          <w:color w:val="000000"/>
        </w:rPr>
        <w:t>Правила оказания социальной помощи, установления ее размеров и определения перечня отдельных категорий нуждающихся граждан Тюлькубасского района</w:t>
      </w:r>
    </w:p>
    <w:bookmarkEnd w:id="6"/>
    <w:p>
      <w:pPr>
        <w:spacing w:after="0"/>
        <w:ind w:left="0"/>
        <w:jc w:val="both"/>
      </w:pPr>
      <w:r>
        <w:rPr>
          <w:rFonts w:ascii="Times New Roman"/>
          <w:b w:val="false"/>
          <w:i w:val="false"/>
          <w:color w:val="ff0000"/>
          <w:sz w:val="28"/>
        </w:rPr>
        <w:t xml:space="preserve">
      Сноска. Правила в редакции решения Тюлькубасского районного маслихата Туркестанской области от 13.11.2024 </w:t>
      </w:r>
      <w:r>
        <w:rPr>
          <w:rFonts w:ascii="Times New Roman"/>
          <w:b w:val="false"/>
          <w:i w:val="false"/>
          <w:color w:val="ff0000"/>
          <w:sz w:val="28"/>
        </w:rPr>
        <w:t>№ 25/5-08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i w:val="false"/>
          <w:color w:val="000000"/>
        </w:rPr>
        <w:t xml:space="preserve"> Глава 1. Общие положения</w:t>
      </w:r>
    </w:p>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ее размеров и определения перечня отдельных категорий нуждающихся граждан (далее - </w:t>
      </w:r>
      <w:r>
        <w:rPr>
          <w:rFonts w:ascii="Times New Roman"/>
          <w:b w:val="false"/>
          <w:i w:val="false"/>
          <w:color w:val="000000"/>
          <w:sz w:val="28"/>
        </w:rPr>
        <w:t>правила</w:t>
      </w:r>
      <w:r>
        <w:rPr>
          <w:rFonts w:ascii="Times New Roman"/>
          <w:b w:val="false"/>
          <w:i w:val="false"/>
          <w:color w:val="000000"/>
          <w:sz w:val="28"/>
        </w:rPr>
        <w:t xml:space="preserve">) разработаны в соответствии с подпунктом 4) </w:t>
      </w:r>
      <w:r>
        <w:rPr>
          <w:rFonts w:ascii="Times New Roman"/>
          <w:b w:val="false"/>
          <w:i w:val="false"/>
          <w:color w:val="000000"/>
          <w:sz w:val="28"/>
        </w:rPr>
        <w:t>пункта 1</w:t>
      </w:r>
      <w:r>
        <w:rPr>
          <w:rFonts w:ascii="Times New Roman"/>
          <w:b w:val="false"/>
          <w:i w:val="false"/>
          <w:color w:val="000000"/>
          <w:sz w:val="28"/>
        </w:rPr>
        <w:t xml:space="preserve"> статьи 56 Бюджетного кодекса Республики Казахстан, Социальный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ветеранах",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ее размеров и определения перечня отдельных категорий нуждающихся граждан Тюлькубасского района.</w:t>
      </w:r>
    </w:p>
    <w:p>
      <w:pPr>
        <w:spacing w:after="0"/>
        <w:ind w:left="0"/>
        <w:jc w:val="both"/>
      </w:pPr>
      <w:r>
        <w:rPr>
          <w:rFonts w:ascii="Times New Roman"/>
          <w:b w:val="false"/>
          <w:i w:val="false"/>
          <w:color w:val="000000"/>
          <w:sz w:val="28"/>
        </w:rPr>
        <w:t xml:space="preserve">
      2. Основные термины и понятия, которые используются в настоящих </w:t>
      </w:r>
      <w:r>
        <w:rPr>
          <w:rFonts w:ascii="Times New Roman"/>
          <w:b w:val="false"/>
          <w:i w:val="false"/>
          <w:color w:val="000000"/>
          <w:sz w:val="28"/>
        </w:rPr>
        <w:t>Правилах</w:t>
      </w:r>
      <w:r>
        <w:rPr>
          <w:rFonts w:ascii="Times New Roman"/>
          <w:b w:val="false"/>
          <w:i w:val="false"/>
          <w:color w:val="000000"/>
          <w:sz w:val="28"/>
        </w:rPr>
        <w:t>:</w:t>
      </w:r>
    </w:p>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p>
      <w:pPr>
        <w:spacing w:after="0"/>
        <w:ind w:left="0"/>
        <w:jc w:val="both"/>
      </w:pPr>
      <w:r>
        <w:rPr>
          <w:rFonts w:ascii="Times New Roman"/>
          <w:b w:val="false"/>
          <w:i w:val="false"/>
          <w:color w:val="000000"/>
          <w:sz w:val="28"/>
        </w:rPr>
        <w:t>
      2) специальная комиссия – комиссия, создаваемая решением акима Тюлькубасского района по рассмотрению заявления лица (семьи), претендующего на оказание социальной помощи отдельным категориям нуждающихся граждан;</w:t>
      </w:r>
    </w:p>
    <w:p>
      <w:pPr>
        <w:spacing w:after="0"/>
        <w:ind w:left="0"/>
        <w:jc w:val="both"/>
      </w:pPr>
      <w:r>
        <w:rPr>
          <w:rFonts w:ascii="Times New Roman"/>
          <w:b w:val="false"/>
          <w:i w:val="false"/>
          <w:color w:val="000000"/>
          <w:sz w:val="28"/>
        </w:rPr>
        <w:t>
      3) социальная помощь – помощь, предоставляемая местным исполнительным органом (далее - МИО) в денежной или натуральной форме отдельным категориям нуждающихся граждан (далее – получатели), а также к праздничным дням и памятным датам.</w:t>
      </w:r>
    </w:p>
    <w:p>
      <w:pPr>
        <w:spacing w:after="0"/>
        <w:ind w:left="0"/>
        <w:jc w:val="both"/>
      </w:pPr>
      <w:r>
        <w:rPr>
          <w:rFonts w:ascii="Times New Roman"/>
          <w:b w:val="false"/>
          <w:i w:val="false"/>
          <w:color w:val="000000"/>
          <w:sz w:val="28"/>
        </w:rPr>
        <w:t>
      4) уполномоченный орган по оказанию социальной помощи –местный исполнительный орган "Отдел занятости и социальных программ акимата Тюлькубасского района";</w:t>
      </w:r>
    </w:p>
    <w:p>
      <w:pPr>
        <w:spacing w:after="0"/>
        <w:ind w:left="0"/>
        <w:jc w:val="both"/>
      </w:pPr>
      <w:r>
        <w:rPr>
          <w:rFonts w:ascii="Times New Roman"/>
          <w:b w:val="false"/>
          <w:i w:val="false"/>
          <w:color w:val="000000"/>
          <w:sz w:val="28"/>
        </w:rPr>
        <w:t>
      5) уполномоченная организация по выплате социальной помощи – банки второго уровня, организации, имеющие лицензии уполномоченного органа по регулированию, контролю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p>
      <w:pPr>
        <w:spacing w:after="0"/>
        <w:ind w:left="0"/>
        <w:jc w:val="both"/>
      </w:pPr>
      <w:r>
        <w:rPr>
          <w:rFonts w:ascii="Times New Roman"/>
          <w:b w:val="false"/>
          <w:i w:val="false"/>
          <w:color w:val="000000"/>
          <w:sz w:val="28"/>
        </w:rPr>
        <w:t>
      6) прожиточный минимум – минимальный денежный доход на одного человека, равный по величине стоимости минимальной потребительской корзины;</w:t>
      </w:r>
    </w:p>
    <w:p>
      <w:pPr>
        <w:spacing w:after="0"/>
        <w:ind w:left="0"/>
        <w:jc w:val="both"/>
      </w:pPr>
      <w:r>
        <w:rPr>
          <w:rFonts w:ascii="Times New Roman"/>
          <w:b w:val="false"/>
          <w:i w:val="false"/>
          <w:color w:val="000000"/>
          <w:sz w:val="28"/>
        </w:rPr>
        <w:t>
      7) среднедушевой доход – доля совокупного дохода семьи, приходящаяся на каждого члена семьи в месяц;</w:t>
      </w:r>
    </w:p>
    <w:p>
      <w:pPr>
        <w:spacing w:after="0"/>
        <w:ind w:left="0"/>
        <w:jc w:val="both"/>
      </w:pPr>
      <w:r>
        <w:rPr>
          <w:rFonts w:ascii="Times New Roman"/>
          <w:b w:val="false"/>
          <w:i w:val="false"/>
          <w:color w:val="000000"/>
          <w:sz w:val="28"/>
        </w:rPr>
        <w:t>
      8) праздничные дни – дни национальных и государственных праздников Республики Казахстан;</w:t>
      </w:r>
    </w:p>
    <w:p>
      <w:pPr>
        <w:spacing w:after="0"/>
        <w:ind w:left="0"/>
        <w:jc w:val="both"/>
      </w:pPr>
      <w:r>
        <w:rPr>
          <w:rFonts w:ascii="Times New Roman"/>
          <w:b w:val="false"/>
          <w:i w:val="false"/>
          <w:color w:val="000000"/>
          <w:sz w:val="28"/>
        </w:rPr>
        <w:t>
      9) праздничные даты (далее – памятные даты) – профессиональные и иные праздники Республики Казахстан;</w:t>
      </w:r>
    </w:p>
    <w:p>
      <w:pPr>
        <w:spacing w:after="0"/>
        <w:ind w:left="0"/>
        <w:jc w:val="both"/>
      </w:pPr>
      <w:r>
        <w:rPr>
          <w:rFonts w:ascii="Times New Roman"/>
          <w:b w:val="false"/>
          <w:i w:val="false"/>
          <w:color w:val="000000"/>
          <w:sz w:val="28"/>
        </w:rPr>
        <w:t>
      10) уполномоченный государственный орган – Министерство труда и социальной защиты населения Республики Казахстан, осуществляющий руководство и межотраслевую координацию в сфере социальной защиты населения в соответствии с законодательством Республики Казахстан, регулирование, контрольные функции за деятельностью Государственного фонда социального страхования;</w:t>
      </w:r>
    </w:p>
    <w:p>
      <w:pPr>
        <w:spacing w:after="0"/>
        <w:ind w:left="0"/>
        <w:jc w:val="both"/>
      </w:pPr>
      <w:r>
        <w:rPr>
          <w:rFonts w:ascii="Times New Roman"/>
          <w:b w:val="false"/>
          <w:i w:val="false"/>
          <w:color w:val="000000"/>
          <w:sz w:val="28"/>
        </w:rPr>
        <w:t>
      11) участковая комиссия – специальная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адресной социальной помощью;</w:t>
      </w:r>
    </w:p>
    <w:p>
      <w:pPr>
        <w:spacing w:after="0"/>
        <w:ind w:left="0"/>
        <w:jc w:val="both"/>
      </w:pPr>
      <w:r>
        <w:rPr>
          <w:rFonts w:ascii="Times New Roman"/>
          <w:b w:val="false"/>
          <w:i w:val="false"/>
          <w:color w:val="000000"/>
          <w:sz w:val="28"/>
        </w:rPr>
        <w:t>
      12) предельный размер – утвержденный максимальный размер социальной помощи;</w:t>
      </w:r>
    </w:p>
    <w:p>
      <w:pPr>
        <w:spacing w:after="0"/>
        <w:ind w:left="0"/>
        <w:jc w:val="both"/>
      </w:pPr>
      <w:r>
        <w:rPr>
          <w:rFonts w:ascii="Times New Roman"/>
          <w:b w:val="false"/>
          <w:i w:val="false"/>
          <w:color w:val="000000"/>
          <w:sz w:val="28"/>
        </w:rPr>
        <w:t>
      13) сервис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объектов информатизации;</w:t>
      </w:r>
    </w:p>
    <w:p>
      <w:pPr>
        <w:spacing w:after="0"/>
        <w:ind w:left="0"/>
        <w:jc w:val="both"/>
      </w:pPr>
      <w:r>
        <w:rPr>
          <w:rFonts w:ascii="Times New Roman"/>
          <w:b w:val="false"/>
          <w:i w:val="false"/>
          <w:color w:val="000000"/>
          <w:sz w:val="28"/>
        </w:rPr>
        <w:t>
      14) веб-портал "электронное правительство" (далее – портал) – объект информатизации, представляющий собой "единое окно" доступа ко всей консолидированной правительственной информации, включая нормативную правовую базу, государственным и иным услугам, оказываемым в электронной форме;</w:t>
      </w:r>
    </w:p>
    <w:p>
      <w:pPr>
        <w:spacing w:after="0"/>
        <w:ind w:left="0"/>
        <w:jc w:val="both"/>
      </w:pPr>
      <w:r>
        <w:rPr>
          <w:rFonts w:ascii="Times New Roman"/>
          <w:b w:val="false"/>
          <w:i w:val="false"/>
          <w:color w:val="000000"/>
          <w:sz w:val="28"/>
        </w:rPr>
        <w:t>
      15)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p>
      <w:pPr>
        <w:spacing w:after="0"/>
        <w:ind w:left="0"/>
        <w:jc w:val="both"/>
      </w:pPr>
      <w:r>
        <w:rPr>
          <w:rFonts w:ascii="Times New Roman"/>
          <w:b w:val="false"/>
          <w:i w:val="false"/>
          <w:color w:val="000000"/>
          <w:sz w:val="28"/>
        </w:rPr>
        <w:t xml:space="preserve">
      3. Меры социальной поддержки, предусмотренные </w:t>
      </w:r>
      <w:r>
        <w:rPr>
          <w:rFonts w:ascii="Times New Roman"/>
          <w:b w:val="false"/>
          <w:i w:val="false"/>
          <w:color w:val="000000"/>
          <w:sz w:val="28"/>
        </w:rPr>
        <w:t>пунктом 4</w:t>
      </w:r>
      <w:r>
        <w:rPr>
          <w:rFonts w:ascii="Times New Roman"/>
          <w:b w:val="false"/>
          <w:i w:val="false"/>
          <w:color w:val="000000"/>
          <w:sz w:val="28"/>
        </w:rPr>
        <w:t xml:space="preserve"> статьи 71, </w:t>
      </w:r>
      <w:r>
        <w:rPr>
          <w:rFonts w:ascii="Times New Roman"/>
          <w:b w:val="false"/>
          <w:i w:val="false"/>
          <w:color w:val="000000"/>
          <w:sz w:val="28"/>
        </w:rPr>
        <w:t>пунктом 3</w:t>
      </w:r>
      <w:r>
        <w:rPr>
          <w:rFonts w:ascii="Times New Roman"/>
          <w:b w:val="false"/>
          <w:i w:val="false"/>
          <w:color w:val="000000"/>
          <w:sz w:val="28"/>
        </w:rPr>
        <w:t xml:space="preserve"> статьи 170, </w:t>
      </w:r>
      <w:r>
        <w:rPr>
          <w:rFonts w:ascii="Times New Roman"/>
          <w:b w:val="false"/>
          <w:i w:val="false"/>
          <w:color w:val="000000"/>
          <w:sz w:val="28"/>
        </w:rPr>
        <w:t>пунктом 3</w:t>
      </w:r>
      <w:r>
        <w:rPr>
          <w:rFonts w:ascii="Times New Roman"/>
          <w:b w:val="false"/>
          <w:i w:val="false"/>
          <w:color w:val="000000"/>
          <w:sz w:val="28"/>
        </w:rPr>
        <w:t xml:space="preserve"> статьи 229 Социального кодекса,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10,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11,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12, подпунктом 2) </w:t>
      </w:r>
      <w:r>
        <w:rPr>
          <w:rFonts w:ascii="Times New Roman"/>
          <w:b w:val="false"/>
          <w:i w:val="false"/>
          <w:color w:val="000000"/>
          <w:sz w:val="28"/>
        </w:rPr>
        <w:t>статьи 13</w:t>
      </w:r>
      <w:r>
        <w:rPr>
          <w:rFonts w:ascii="Times New Roman"/>
          <w:b w:val="false"/>
          <w:i w:val="false"/>
          <w:color w:val="000000"/>
          <w:sz w:val="28"/>
        </w:rPr>
        <w:t xml:space="preserve">,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 ветеранах", оказываются в порядке, определенном настоящими Правилами.</w:t>
      </w:r>
    </w:p>
    <w:p>
      <w:pPr>
        <w:spacing w:after="0"/>
        <w:ind w:left="0"/>
        <w:jc w:val="both"/>
      </w:pPr>
      <w:r>
        <w:rPr>
          <w:rFonts w:ascii="Times New Roman"/>
          <w:b w:val="false"/>
          <w:i w:val="false"/>
          <w:color w:val="000000"/>
          <w:sz w:val="28"/>
        </w:rPr>
        <w:t>
      4. Социальная помощь предоставляется единовременно и (или) периодически (ежемесячно, ежеквартально, 1 раз в полугодие, 1 раз в год, 1 раз в два года).</w:t>
      </w:r>
    </w:p>
    <w:p>
      <w:pPr>
        <w:spacing w:after="0"/>
        <w:ind w:left="0"/>
        <w:jc w:val="both"/>
      </w:pPr>
      <w:r>
        <w:rPr>
          <w:rFonts w:ascii="Times New Roman"/>
          <w:b w:val="false"/>
          <w:i w:val="false"/>
          <w:color w:val="000000"/>
          <w:sz w:val="28"/>
        </w:rPr>
        <w:t>
      5. Перечни праздничных дней и памятных дат для оказания социальной помощи, а также кратность оказания социальной помощи устанавливаются настоящими Правилами.</w:t>
      </w:r>
    </w:p>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p>
      <w:pPr>
        <w:spacing w:after="0"/>
        <w:ind w:left="0"/>
        <w:jc w:val="both"/>
      </w:pPr>
      <w:r>
        <w:rPr>
          <w:rFonts w:ascii="Times New Roman"/>
          <w:b w:val="false"/>
          <w:i w:val="false"/>
          <w:color w:val="000000"/>
          <w:sz w:val="28"/>
        </w:rPr>
        <w:t>
      6. Социальная помощь отдельным категориям нуждающихся граждан оказывается единовременно и (или) периодически (ежемесячно, 1 раз в полугодие, 1 раз в год, 1 раз в два года):</w:t>
      </w:r>
    </w:p>
    <w:p>
      <w:pPr>
        <w:spacing w:after="0"/>
        <w:ind w:left="0"/>
        <w:jc w:val="both"/>
      </w:pPr>
      <w:r>
        <w:rPr>
          <w:rFonts w:ascii="Times New Roman"/>
          <w:b w:val="false"/>
          <w:i w:val="false"/>
          <w:color w:val="000000"/>
          <w:sz w:val="28"/>
        </w:rPr>
        <w:t>
      1)одиноким пожилым лицам старше 80 лет без учета доходов- ежемесячно, в размере 2 (два) месячных расчетных показателей;</w:t>
      </w:r>
    </w:p>
    <w:p>
      <w:pPr>
        <w:spacing w:after="0"/>
        <w:ind w:left="0"/>
        <w:jc w:val="both"/>
      </w:pPr>
      <w:r>
        <w:rPr>
          <w:rFonts w:ascii="Times New Roman"/>
          <w:b w:val="false"/>
          <w:i w:val="false"/>
          <w:color w:val="000000"/>
          <w:sz w:val="28"/>
        </w:rPr>
        <w:t>
      2)лицам, страдающим туберкулезным заболеванием и находящимся на амбулаторном лечении, без учета доходов - ежемесячно, в размере 10 (десять) месячных расчетных показателей;</w:t>
      </w:r>
    </w:p>
    <w:p>
      <w:pPr>
        <w:spacing w:after="0"/>
        <w:ind w:left="0"/>
        <w:jc w:val="both"/>
      </w:pPr>
      <w:r>
        <w:rPr>
          <w:rFonts w:ascii="Times New Roman"/>
          <w:b w:val="false"/>
          <w:i w:val="false"/>
          <w:color w:val="000000"/>
          <w:sz w:val="28"/>
        </w:rPr>
        <w:t>
      3)родителям или законным представителям детей, инфицированных вирусным иммунодефицитом человека (ВИЧ) и состоящим на диспансерном учете или детям, страдающим заболеванием ВИЧ- ежемесячно, в размере 2 (двух) кратной величины прожиточного минимума;</w:t>
      </w:r>
    </w:p>
    <w:p>
      <w:pPr>
        <w:spacing w:after="0"/>
        <w:ind w:left="0"/>
        <w:jc w:val="both"/>
      </w:pPr>
      <w:r>
        <w:rPr>
          <w:rFonts w:ascii="Times New Roman"/>
          <w:b w:val="false"/>
          <w:i w:val="false"/>
          <w:color w:val="000000"/>
          <w:sz w:val="28"/>
        </w:rPr>
        <w:t>
      4)лицам, страдающим заболеванием ВИЧ, без учета доходов-единовременно, в размере 50 (пятьдесят) тысяч тенге;</w:t>
      </w:r>
    </w:p>
    <w:p>
      <w:pPr>
        <w:spacing w:after="0"/>
        <w:ind w:left="0"/>
        <w:jc w:val="both"/>
      </w:pPr>
      <w:r>
        <w:rPr>
          <w:rFonts w:ascii="Times New Roman"/>
          <w:b w:val="false"/>
          <w:i w:val="false"/>
          <w:color w:val="000000"/>
          <w:sz w:val="28"/>
        </w:rPr>
        <w:t>
      5)лицам, больным злокачественными новообразованиями, без учета доходов - единовременно, в размере 10 (десять) месячных расчетных показателей;</w:t>
      </w:r>
    </w:p>
    <w:p>
      <w:pPr>
        <w:spacing w:after="0"/>
        <w:ind w:left="0"/>
        <w:jc w:val="both"/>
      </w:pPr>
      <w:r>
        <w:rPr>
          <w:rFonts w:ascii="Times New Roman"/>
          <w:b w:val="false"/>
          <w:i w:val="false"/>
          <w:color w:val="000000"/>
          <w:sz w:val="28"/>
        </w:rPr>
        <w:t>
      6) лицам, страдающим хронической почечной недостаточностью, для возмещения расходов, связанных с проездом, без учета доходов - единовременно, в размере 40 (сорок) месячных расчетных показателей;</w:t>
      </w:r>
    </w:p>
    <w:p>
      <w:pPr>
        <w:spacing w:after="0"/>
        <w:ind w:left="0"/>
        <w:jc w:val="both"/>
      </w:pPr>
      <w:r>
        <w:rPr>
          <w:rFonts w:ascii="Times New Roman"/>
          <w:b w:val="false"/>
          <w:i w:val="false"/>
          <w:color w:val="000000"/>
          <w:sz w:val="28"/>
        </w:rPr>
        <w:t>
      7) лицам с инвалидностью по индивидуальной программе абилитации и реабилитации для обеспечения специальными средствами передвижения, без учета доходов:</w:t>
      </w:r>
    </w:p>
    <w:p>
      <w:pPr>
        <w:spacing w:after="0"/>
        <w:ind w:left="0"/>
        <w:jc w:val="both"/>
      </w:pPr>
      <w:r>
        <w:rPr>
          <w:rFonts w:ascii="Times New Roman"/>
          <w:b w:val="false"/>
          <w:i w:val="false"/>
          <w:color w:val="000000"/>
          <w:sz w:val="28"/>
        </w:rPr>
        <w:t>
      на прогулочные специальные средства передвижения-единовременно, в размере 70 (семьдесят) месячных расчетных показателей;</w:t>
      </w:r>
    </w:p>
    <w:p>
      <w:pPr>
        <w:spacing w:after="0"/>
        <w:ind w:left="0"/>
        <w:jc w:val="both"/>
      </w:pPr>
      <w:r>
        <w:rPr>
          <w:rFonts w:ascii="Times New Roman"/>
          <w:b w:val="false"/>
          <w:i w:val="false"/>
          <w:color w:val="000000"/>
          <w:sz w:val="28"/>
        </w:rPr>
        <w:t>
      на комнатные специальные средства передвижения-единовременно, в размере 50 (пятьдесят) месячных расчетных показателей;</w:t>
      </w:r>
    </w:p>
    <w:p>
      <w:pPr>
        <w:spacing w:after="0"/>
        <w:ind w:left="0"/>
        <w:jc w:val="both"/>
      </w:pPr>
      <w:r>
        <w:rPr>
          <w:rFonts w:ascii="Times New Roman"/>
          <w:b w:val="false"/>
          <w:i w:val="false"/>
          <w:color w:val="000000"/>
          <w:sz w:val="28"/>
        </w:rPr>
        <w:t>
      8)участникам и лицам с инвалидностью Великой Отечественной войны и лицам, приравненным к ним, пенсионерам и лицам с инвалидностью для получения на период 10 дней направления на санаторно-курортное лечение – единовременно в размере 40 (сорок) месячных расчетных показателей;</w:t>
      </w:r>
    </w:p>
    <w:p>
      <w:pPr>
        <w:spacing w:after="0"/>
        <w:ind w:left="0"/>
        <w:jc w:val="both"/>
      </w:pPr>
      <w:r>
        <w:rPr>
          <w:rFonts w:ascii="Times New Roman"/>
          <w:b w:val="false"/>
          <w:i w:val="false"/>
          <w:color w:val="000000"/>
          <w:sz w:val="28"/>
        </w:rPr>
        <w:t>
      9)для подписки на периодические издания - ветеранам Великой Отечественной войны, воинам интернационалистам и труженикам тыла –1 раз в полугодие, в размере 5 (пять) месячных расчетных показателей;</w:t>
      </w:r>
    </w:p>
    <w:p>
      <w:pPr>
        <w:spacing w:after="0"/>
        <w:ind w:left="0"/>
        <w:jc w:val="both"/>
      </w:pPr>
      <w:r>
        <w:rPr>
          <w:rFonts w:ascii="Times New Roman"/>
          <w:b w:val="false"/>
          <w:i w:val="false"/>
          <w:color w:val="000000"/>
          <w:sz w:val="28"/>
        </w:rPr>
        <w:t>
      10)малообеспеченным семьям и лицам с инвалидностью, среднедушевой доход которых не превышает семьдесят процентов установленного порога в кратном отношении к прожиточному минимуму - единовременно, в размере 50 (пятьдесят) тысяч тенге;</w:t>
      </w:r>
    </w:p>
    <w:p>
      <w:pPr>
        <w:spacing w:after="0"/>
        <w:ind w:left="0"/>
        <w:jc w:val="both"/>
      </w:pPr>
      <w:r>
        <w:rPr>
          <w:rFonts w:ascii="Times New Roman"/>
          <w:b w:val="false"/>
          <w:i w:val="false"/>
          <w:color w:val="000000"/>
          <w:sz w:val="28"/>
        </w:rPr>
        <w:t>
      11)при причинении ущерба гражданину (семье) либо его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 срок оказания не позднее шести месяцев с момента наступления трудной жизненной ситуации - единовременно, в размере 100 (сто) месячных расчетных показателей;</w:t>
      </w:r>
    </w:p>
    <w:p>
      <w:pPr>
        <w:spacing w:after="0"/>
        <w:ind w:left="0"/>
        <w:jc w:val="both"/>
      </w:pPr>
      <w:r>
        <w:rPr>
          <w:rFonts w:ascii="Times New Roman"/>
          <w:b w:val="false"/>
          <w:i w:val="false"/>
          <w:color w:val="000000"/>
          <w:sz w:val="28"/>
        </w:rPr>
        <w:t>
      12)ветеранам Великой Отечественной войны, одиноким пенсионерам и одиноким лицам с инвалидностью на ремонт жилья– 1 раз в два года, в размере 100 (сто) месячных расчетных показателей;</w:t>
      </w:r>
    </w:p>
    <w:p>
      <w:pPr>
        <w:spacing w:after="0"/>
        <w:ind w:left="0"/>
        <w:jc w:val="both"/>
      </w:pPr>
      <w:r>
        <w:rPr>
          <w:rFonts w:ascii="Times New Roman"/>
          <w:b w:val="false"/>
          <w:i w:val="false"/>
          <w:color w:val="000000"/>
          <w:sz w:val="28"/>
        </w:rPr>
        <w:t>
      13)лицам с инвалидностью по индивидуальной программе абилитации и реабилитации, для улучшения жилищно-бытовых условии собственного жилья:</w:t>
      </w:r>
    </w:p>
    <w:p>
      <w:pPr>
        <w:spacing w:after="0"/>
        <w:ind w:left="0"/>
        <w:jc w:val="both"/>
      </w:pPr>
      <w:r>
        <w:rPr>
          <w:rFonts w:ascii="Times New Roman"/>
          <w:b w:val="false"/>
          <w:i w:val="false"/>
          <w:color w:val="000000"/>
          <w:sz w:val="28"/>
        </w:rPr>
        <w:t>
      лицам с инвалидностью первой группы пользующихся специальными средствами передвижения– 1 раз в два года, в размере 50 (пятьдесят) месячных расчетных показателей;</w:t>
      </w:r>
    </w:p>
    <w:p>
      <w:pPr>
        <w:spacing w:after="0"/>
        <w:ind w:left="0"/>
        <w:jc w:val="both"/>
      </w:pPr>
      <w:r>
        <w:rPr>
          <w:rFonts w:ascii="Times New Roman"/>
          <w:b w:val="false"/>
          <w:i w:val="false"/>
          <w:color w:val="000000"/>
          <w:sz w:val="28"/>
        </w:rPr>
        <w:t>
      14) лицам, состоящим на учете службы пробации – единовременно в размере 10 (десять) месячных расчетных показателей.</w:t>
      </w:r>
    </w:p>
    <w:p>
      <w:pPr>
        <w:spacing w:after="0"/>
        <w:ind w:left="0"/>
        <w:jc w:val="both"/>
      </w:pPr>
      <w:r>
        <w:rPr>
          <w:rFonts w:ascii="Times New Roman"/>
          <w:b w:val="false"/>
          <w:i w:val="false"/>
          <w:color w:val="000000"/>
          <w:sz w:val="28"/>
        </w:rPr>
        <w:t>
      7. Социальная помощь к праздничным дням оказывается единовременно, в виде денежных выплат следующим категориям граждан:</w:t>
      </w:r>
    </w:p>
    <w:p>
      <w:pPr>
        <w:spacing w:after="0"/>
        <w:ind w:left="0"/>
        <w:jc w:val="both"/>
      </w:pPr>
      <w:r>
        <w:rPr>
          <w:rFonts w:ascii="Times New Roman"/>
          <w:b w:val="false"/>
          <w:i w:val="false"/>
          <w:color w:val="000000"/>
          <w:sz w:val="28"/>
        </w:rPr>
        <w:t>
      1) 15 февраля – День вывода советских войск из Афганистана:</w:t>
      </w:r>
    </w:p>
    <w:p>
      <w:pPr>
        <w:spacing w:after="0"/>
        <w:ind w:left="0"/>
        <w:jc w:val="both"/>
      </w:pPr>
      <w:r>
        <w:rPr>
          <w:rFonts w:ascii="Times New Roman"/>
          <w:b w:val="false"/>
          <w:i w:val="false"/>
          <w:color w:val="000000"/>
          <w:sz w:val="28"/>
        </w:rPr>
        <w:t>
      военнообязанным, призывавшимся на учебные сборы и направлявшихся в Афганистан в период ведения боевых действий – в размере 40 (сорок) месячных расчетных показателей;</w:t>
      </w:r>
    </w:p>
    <w:p>
      <w:pPr>
        <w:spacing w:after="0"/>
        <w:ind w:left="0"/>
        <w:jc w:val="both"/>
      </w:pPr>
      <w:r>
        <w:rPr>
          <w:rFonts w:ascii="Times New Roman"/>
          <w:b w:val="false"/>
          <w:i w:val="false"/>
          <w:color w:val="000000"/>
          <w:sz w:val="28"/>
        </w:rPr>
        <w:t>
      военнослужащим автомобильных батальонов, направлявшихся в Афганистан для доставки грузов в эту страну в период ведения боевых действий – в размере 40 (сорок) месячных расчетных показателей;</w:t>
      </w:r>
    </w:p>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ССР–в размере 40 (сорок) месячных расчетных показателей;</w:t>
      </w:r>
    </w:p>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награжденных орденами и медалями бывшего Союза ССР за участие в обеспечении боевых действий–в размере 40 (сорок) месячных расчетных показателей;</w:t>
      </w:r>
    </w:p>
    <w:p>
      <w:pPr>
        <w:spacing w:after="0"/>
        <w:ind w:left="0"/>
        <w:jc w:val="both"/>
      </w:pPr>
      <w:r>
        <w:rPr>
          <w:rFonts w:ascii="Times New Roman"/>
          <w:b w:val="false"/>
          <w:i w:val="false"/>
          <w:color w:val="000000"/>
          <w:sz w:val="28"/>
        </w:rPr>
        <w:t>
      2) 8 марта - Международный женский день - многодетным матерям, в том числе:</w:t>
      </w:r>
    </w:p>
    <w:p>
      <w:pPr>
        <w:spacing w:after="0"/>
        <w:ind w:left="0"/>
        <w:jc w:val="both"/>
      </w:pPr>
      <w:r>
        <w:rPr>
          <w:rFonts w:ascii="Times New Roman"/>
          <w:b w:val="false"/>
          <w:i w:val="false"/>
          <w:color w:val="000000"/>
          <w:sz w:val="28"/>
        </w:rPr>
        <w:t>
      награжденным подвесками "Алтын алқа", "Күміс алқа" или получившим ранее звание "Мать-героиня", а также награжденным орденами "Материнская слава" І и ІІ степени – в размере 2 (два) месячных расчетных показателей;</w:t>
      </w:r>
    </w:p>
    <w:p>
      <w:pPr>
        <w:spacing w:after="0"/>
        <w:ind w:left="0"/>
        <w:jc w:val="both"/>
      </w:pPr>
      <w:r>
        <w:rPr>
          <w:rFonts w:ascii="Times New Roman"/>
          <w:b w:val="false"/>
          <w:i w:val="false"/>
          <w:color w:val="000000"/>
          <w:sz w:val="28"/>
        </w:rPr>
        <w:t>
      3) 26 апреля – День участников ликвидации последствий радиационных аварий и катастроф и памяти жертв этих аварий и катастроф:</w:t>
      </w:r>
    </w:p>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 – 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испытаниях–в размере 30 (тридцать) месячных расчетных показателей;</w:t>
      </w:r>
    </w:p>
    <w:p>
      <w:pPr>
        <w:spacing w:after="0"/>
        <w:ind w:left="0"/>
        <w:jc w:val="both"/>
      </w:pPr>
      <w:r>
        <w:rPr>
          <w:rFonts w:ascii="Times New Roman"/>
          <w:b w:val="false"/>
          <w:i w:val="false"/>
          <w:color w:val="000000"/>
          <w:sz w:val="28"/>
        </w:rPr>
        <w:t>
      4) 7 мая – День защитников Отечества в РК:</w:t>
      </w:r>
    </w:p>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 в размере 30 (тридцать) месячных расчетных показателей;</w:t>
      </w:r>
    </w:p>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года–в размере 30 (тридцать) месячных расчетных показателей;</w:t>
      </w:r>
    </w:p>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годы–в размере 30 (тридцать) месячных расчетных показателей;</w:t>
      </w:r>
    </w:p>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а также семьям лиц погибших при ликвидации последствий катастрофы на Чернобыльской АЭС –в размере 15 (пятьнадцати) месячных расчетных показателей;</w:t>
      </w:r>
    </w:p>
    <w:p>
      <w:pPr>
        <w:spacing w:after="0"/>
        <w:ind w:left="0"/>
        <w:jc w:val="both"/>
      </w:pPr>
      <w:r>
        <w:rPr>
          <w:rFonts w:ascii="Times New Roman"/>
          <w:b w:val="false"/>
          <w:i w:val="false"/>
          <w:color w:val="000000"/>
          <w:sz w:val="28"/>
        </w:rPr>
        <w:t>
      5) 9 мая – День Победы в Великой Отечественной войне:</w:t>
      </w:r>
    </w:p>
    <w:p>
      <w:pPr>
        <w:spacing w:after="0"/>
        <w:ind w:left="0"/>
        <w:jc w:val="both"/>
      </w:pPr>
      <w:r>
        <w:rPr>
          <w:rFonts w:ascii="Times New Roman"/>
          <w:b w:val="false"/>
          <w:i w:val="false"/>
          <w:color w:val="000000"/>
          <w:sz w:val="28"/>
        </w:rPr>
        <w:t>
      ветеранам Великой Отечественной войны –в размере 435 (четыресто тридцать пять) месячных расчетных показателей;</w:t>
      </w:r>
    </w:p>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брак–в размере 20 (двадцать) месячных расчетных показателей;</w:t>
      </w:r>
    </w:p>
    <w:p>
      <w:pPr>
        <w:spacing w:after="0"/>
        <w:ind w:left="0"/>
        <w:jc w:val="both"/>
      </w:pPr>
      <w:r>
        <w:rPr>
          <w:rFonts w:ascii="Times New Roman"/>
          <w:b w:val="false"/>
          <w:i w:val="false"/>
          <w:color w:val="000000"/>
          <w:sz w:val="28"/>
        </w:rPr>
        <w:t>
      лицам, награжденым орденами и медалями бывшего Союза Советских Социалистических Республик (далее-Союза ССР) за самоотверженный труд и безупречную воинскую службу в тылу в годы Великой Отечественной войны–в размере 15 (пятнадцать) месячных расчетных показателей;</w:t>
      </w:r>
    </w:p>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войны–в размере 15 (пятнадцать) месячных расчетных показателей;</w:t>
      </w:r>
    </w:p>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в размере 30 (тридцать) месячных расчетных показателей;</w:t>
      </w:r>
    </w:p>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 в размере 30 (тридцать) месячных расчетных показателей;</w:t>
      </w:r>
    </w:p>
    <w:p>
      <w:pPr>
        <w:spacing w:after="0"/>
        <w:ind w:left="0"/>
        <w:jc w:val="both"/>
      </w:pPr>
      <w:r>
        <w:rPr>
          <w:rFonts w:ascii="Times New Roman"/>
          <w:b w:val="false"/>
          <w:i w:val="false"/>
          <w:color w:val="000000"/>
          <w:sz w:val="28"/>
        </w:rPr>
        <w:t>
      6) 31 мая-День памяти жертв политических репрессий в Республике Казахстан:</w:t>
      </w:r>
    </w:p>
    <w:p>
      <w:pPr>
        <w:spacing w:after="0"/>
        <w:ind w:left="0"/>
        <w:jc w:val="both"/>
      </w:pPr>
      <w:r>
        <w:rPr>
          <w:rFonts w:ascii="Times New Roman"/>
          <w:b w:val="false"/>
          <w:i w:val="false"/>
          <w:color w:val="000000"/>
          <w:sz w:val="28"/>
        </w:rPr>
        <w:t>
      реабилитированным в порядке, установленном Законом Республики Казахстан "О реабилитации жертв массовых политических репрессий" - в размере 5 (пять) месячных расчетных показателей</w:t>
      </w:r>
    </w:p>
    <w:p>
      <w:pPr>
        <w:spacing w:after="0"/>
        <w:ind w:left="0"/>
        <w:jc w:val="both"/>
      </w:pPr>
      <w:r>
        <w:rPr>
          <w:rFonts w:ascii="Times New Roman"/>
          <w:b w:val="false"/>
          <w:i w:val="false"/>
          <w:color w:val="000000"/>
          <w:sz w:val="28"/>
        </w:rPr>
        <w:t>
      7) 29 августа – День закрытия Семипалатинского испытательного ядерного полигона:</w:t>
      </w:r>
    </w:p>
    <w:p>
      <w:pPr>
        <w:spacing w:after="0"/>
        <w:ind w:left="0"/>
        <w:jc w:val="both"/>
      </w:pPr>
      <w:r>
        <w:rPr>
          <w:rFonts w:ascii="Times New Roman"/>
          <w:b w:val="false"/>
          <w:i w:val="false"/>
          <w:color w:val="000000"/>
          <w:sz w:val="28"/>
        </w:rPr>
        <w:t>
      лицам, пострадавшим вследствие ядерных испытаний на Семипалатинском испытательном ядерном полигоне - в размере 30 (тридцать) месячных расчетных показателей;</w:t>
      </w:r>
    </w:p>
    <w:p>
      <w:pPr>
        <w:spacing w:after="0"/>
        <w:ind w:left="0"/>
        <w:jc w:val="both"/>
      </w:pPr>
      <w:r>
        <w:rPr>
          <w:rFonts w:ascii="Times New Roman"/>
          <w:b w:val="false"/>
          <w:i w:val="false"/>
          <w:color w:val="000000"/>
          <w:sz w:val="28"/>
        </w:rPr>
        <w:t>
      8) 30 августа - День Конституции РК:</w:t>
      </w:r>
    </w:p>
    <w:p>
      <w:pPr>
        <w:spacing w:after="0"/>
        <w:ind w:left="0"/>
        <w:jc w:val="both"/>
      </w:pPr>
      <w:r>
        <w:rPr>
          <w:rFonts w:ascii="Times New Roman"/>
          <w:b w:val="false"/>
          <w:i w:val="false"/>
          <w:color w:val="000000"/>
          <w:sz w:val="28"/>
        </w:rPr>
        <w:t>
      лицам, являющиеся получателями пенсионных выплат по возрасту или пенсионных выплат по выслуге лет удостоенные званий "Қазақстанның Еңбек Ері", награжденные орденами или медалями бывшего Союза ССР или Республики Казахстан либо удостоенные почетных званий бывшего Союза ССР или Республики Казахстан, либо награжденным Почетными грамотами Республики Казахстан, либо награжденным ведомственными наградами Республики Казахстан - в размере 10 (десять) месячных расчетных показателей;</w:t>
      </w:r>
    </w:p>
    <w:p>
      <w:pPr>
        <w:spacing w:after="0"/>
        <w:ind w:left="0"/>
        <w:jc w:val="both"/>
      </w:pPr>
      <w:r>
        <w:rPr>
          <w:rFonts w:ascii="Times New Roman"/>
          <w:b w:val="false"/>
          <w:i w:val="false"/>
          <w:color w:val="000000"/>
          <w:sz w:val="28"/>
        </w:rPr>
        <w:t>
      9) 1 октября - День пожилых людей:</w:t>
      </w:r>
    </w:p>
    <w:p>
      <w:pPr>
        <w:spacing w:after="0"/>
        <w:ind w:left="0"/>
        <w:jc w:val="both"/>
      </w:pPr>
      <w:r>
        <w:rPr>
          <w:rFonts w:ascii="Times New Roman"/>
          <w:b w:val="false"/>
          <w:i w:val="false"/>
          <w:color w:val="000000"/>
          <w:sz w:val="28"/>
        </w:rPr>
        <w:t>
      лицам, достигшим 100-летнего возраста и старше, одиноким пенсионерам и одиноким лицам с инвалидностью неспособным к самообслуживанию в связи с преклонным возрастом – в размере 5 (пять) месячных расчетных показателей;</w:t>
      </w:r>
    </w:p>
    <w:p>
      <w:pPr>
        <w:spacing w:after="0"/>
        <w:ind w:left="0"/>
        <w:jc w:val="both"/>
      </w:pPr>
      <w:r>
        <w:rPr>
          <w:rFonts w:ascii="Times New Roman"/>
          <w:b w:val="false"/>
          <w:i w:val="false"/>
          <w:color w:val="000000"/>
          <w:sz w:val="28"/>
        </w:rPr>
        <w:t>
      10) Второе воскресенье октября - День защиты прав лиц с инвалидностью:</w:t>
      </w:r>
    </w:p>
    <w:p>
      <w:pPr>
        <w:spacing w:after="0"/>
        <w:ind w:left="0"/>
        <w:jc w:val="both"/>
      </w:pPr>
      <w:r>
        <w:rPr>
          <w:rFonts w:ascii="Times New Roman"/>
          <w:b w:val="false"/>
          <w:i w:val="false"/>
          <w:color w:val="000000"/>
          <w:sz w:val="28"/>
        </w:rPr>
        <w:t>
      детям (имеющих заболевания нервной системы) в возрасте от 1,5 года до 18 лет находящимся в полустационарах дневного пребывания –в размере 2 (два) месячных расчетных показателей;</w:t>
      </w:r>
    </w:p>
    <w:p>
      <w:pPr>
        <w:spacing w:after="0"/>
        <w:ind w:left="0"/>
        <w:jc w:val="both"/>
      </w:pPr>
      <w:r>
        <w:rPr>
          <w:rFonts w:ascii="Times New Roman"/>
          <w:b w:val="false"/>
          <w:i w:val="false"/>
          <w:color w:val="000000"/>
          <w:sz w:val="28"/>
        </w:rPr>
        <w:t>
      11) 25 октября - День Республики:</w:t>
      </w:r>
    </w:p>
    <w:p>
      <w:pPr>
        <w:spacing w:after="0"/>
        <w:ind w:left="0"/>
        <w:jc w:val="both"/>
      </w:pPr>
      <w:r>
        <w:rPr>
          <w:rFonts w:ascii="Times New Roman"/>
          <w:b w:val="false"/>
          <w:i w:val="false"/>
          <w:color w:val="000000"/>
          <w:sz w:val="28"/>
        </w:rPr>
        <w:t>
      лицам с инвалидностью первой группы пользующихся специальными средствами передвижения – единовременно, в размере 2 (два) месячных расчетных показателей;</w:t>
      </w:r>
    </w:p>
    <w:p>
      <w:pPr>
        <w:spacing w:after="0"/>
        <w:ind w:left="0"/>
        <w:jc w:val="both"/>
      </w:pPr>
      <w:r>
        <w:rPr>
          <w:rFonts w:ascii="Times New Roman"/>
          <w:b w:val="false"/>
          <w:i w:val="false"/>
          <w:color w:val="000000"/>
          <w:sz w:val="28"/>
        </w:rPr>
        <w:t>
      12) 16 декабря - День Независимости Казахстана:</w:t>
      </w:r>
    </w:p>
    <w:p>
      <w:pPr>
        <w:spacing w:after="0"/>
        <w:ind w:left="0"/>
        <w:jc w:val="both"/>
      </w:pPr>
      <w:r>
        <w:rPr>
          <w:rFonts w:ascii="Times New Roman"/>
          <w:b w:val="false"/>
          <w:i w:val="false"/>
          <w:color w:val="000000"/>
          <w:sz w:val="28"/>
        </w:rPr>
        <w:t>
      лицам, принимавшим участие в событиях 17-18 декабря 1986 года в Казахстане, реабилитированным впорядке, установленном Законом Республики Казахстан "О реабилитации жертв массовых политических репрессий" - в размере 60 (шестьдесят) месячных расчетных показателей.</w:t>
      </w:r>
    </w:p>
    <w:p>
      <w:pPr>
        <w:spacing w:after="0"/>
        <w:ind w:left="0"/>
        <w:jc w:val="both"/>
      </w:pPr>
      <w:r>
        <w:rPr>
          <w:rFonts w:ascii="Times New Roman"/>
          <w:b w:val="false"/>
          <w:i w:val="false"/>
          <w:color w:val="000000"/>
          <w:sz w:val="28"/>
        </w:rPr>
        <w:t>
      8. К праздничным дням и памятным датам размер социальной помощи для отдельно взятой категории получателей устанавливается в едином размере местными представительными органами по согласованию с МИО Туркестанской области.</w:t>
      </w:r>
    </w:p>
    <w:p>
      <w:pPr>
        <w:spacing w:after="0"/>
        <w:ind w:left="0"/>
        <w:jc w:val="both"/>
      </w:pPr>
      <w:r>
        <w:rPr>
          <w:rFonts w:ascii="Times New Roman"/>
          <w:b w:val="false"/>
          <w:i w:val="false"/>
          <w:color w:val="000000"/>
          <w:sz w:val="28"/>
        </w:rPr>
        <w:t>
      9. Размер оказываемой социальной помощи в каждом отдельном случае определяет специальная комиссия, которая указывает его в заключении о необходимости оказания социальной помощи.</w:t>
      </w:r>
    </w:p>
    <w:p>
      <w:pPr>
        <w:spacing w:after="0"/>
        <w:ind w:left="0"/>
        <w:jc w:val="left"/>
      </w:pPr>
      <w:r>
        <w:rPr>
          <w:rFonts w:ascii="Times New Roman"/>
          <w:b/>
          <w:i w:val="false"/>
          <w:color w:val="000000"/>
        </w:rPr>
        <w:t xml:space="preserve"> Глава 3. Порядок оказания социальной помощи</w:t>
      </w:r>
    </w:p>
    <w:p>
      <w:pPr>
        <w:spacing w:after="0"/>
        <w:ind w:left="0"/>
        <w:jc w:val="both"/>
      </w:pPr>
      <w:r>
        <w:rPr>
          <w:rFonts w:ascii="Times New Roman"/>
          <w:b w:val="false"/>
          <w:i w:val="false"/>
          <w:color w:val="000000"/>
          <w:sz w:val="28"/>
        </w:rPr>
        <w:t>
      10. Социальная помощь к праздничным дням и памятным датам оказывается без истребования заявлений от получателей.</w:t>
      </w:r>
    </w:p>
    <w:p>
      <w:pPr>
        <w:spacing w:after="0"/>
        <w:ind w:left="0"/>
        <w:jc w:val="both"/>
      </w:pPr>
      <w:r>
        <w:rPr>
          <w:rFonts w:ascii="Times New Roman"/>
          <w:b w:val="false"/>
          <w:i w:val="false"/>
          <w:color w:val="000000"/>
          <w:sz w:val="28"/>
        </w:rPr>
        <w:t>
      Категории получателей социальной помощи определяются МИО.</w:t>
      </w:r>
    </w:p>
    <w:p>
      <w:pPr>
        <w:spacing w:after="0"/>
        <w:ind w:left="0"/>
        <w:jc w:val="both"/>
      </w:pPr>
      <w:r>
        <w:rPr>
          <w:rFonts w:ascii="Times New Roman"/>
          <w:b w:val="false"/>
          <w:i w:val="false"/>
          <w:color w:val="000000"/>
          <w:sz w:val="28"/>
        </w:rPr>
        <w:t>
      Списки получателей социальной помощи формируются на основании запроса в Государственную корпорацию либо иные организации, либо в электронном виде из информационных систем уполномоченного государственного органа.</w:t>
      </w:r>
    </w:p>
    <w:p>
      <w:pPr>
        <w:spacing w:after="0"/>
        <w:ind w:left="0"/>
        <w:jc w:val="both"/>
      </w:pPr>
      <w:r>
        <w:rPr>
          <w:rFonts w:ascii="Times New Roman"/>
          <w:b w:val="false"/>
          <w:i w:val="false"/>
          <w:color w:val="000000"/>
          <w:sz w:val="28"/>
        </w:rPr>
        <w:t>
      11. Для получения социальной помощи отдельным категориям нуждающихся граждан заявитель от себя или от имени семьи (или представитель по доверенности, выданной в соответствии со статьей 167 Гражданского кодекса Республики Казахстан) обращается письменно в уполномоченный орган по оказанию социальной помощи или к акиму поселка, села, сельского округа, или в Государственную корпорацию с заявлением по форме согласно приложению 1 к настоящим Правилам, или электронно на портал с заявлением по форме согласно приложению 1-1 к настоящим Правилам.</w:t>
      </w:r>
    </w:p>
    <w:p>
      <w:pPr>
        <w:spacing w:after="0"/>
        <w:ind w:left="0"/>
        <w:jc w:val="both"/>
      </w:pPr>
      <w:r>
        <w:rPr>
          <w:rFonts w:ascii="Times New Roman"/>
          <w:b w:val="false"/>
          <w:i w:val="false"/>
          <w:color w:val="000000"/>
          <w:sz w:val="28"/>
        </w:rPr>
        <w:t>
      При письменном обращении специалист, принимающий документы, формирует запросы в соответствующие информационные системы (далее – ИС) государственных органов и (или) организаций через шлюз "электронное правительств" по форме согласно приложению 1-2 к настоящим Правилам.</w:t>
      </w:r>
    </w:p>
    <w:p>
      <w:pPr>
        <w:spacing w:after="0"/>
        <w:ind w:left="0"/>
        <w:jc w:val="both"/>
      </w:pPr>
      <w:r>
        <w:rPr>
          <w:rFonts w:ascii="Times New Roman"/>
          <w:b w:val="false"/>
          <w:i w:val="false"/>
          <w:color w:val="000000"/>
          <w:sz w:val="28"/>
        </w:rPr>
        <w:t>
      При несоответствии (отсутствии) сведений в ИС заявителем к заявлению прилагаются следующие документы:</w:t>
      </w:r>
    </w:p>
    <w:p>
      <w:pPr>
        <w:spacing w:after="0"/>
        <w:ind w:left="0"/>
        <w:jc w:val="both"/>
      </w:pPr>
      <w:r>
        <w:rPr>
          <w:rFonts w:ascii="Times New Roman"/>
          <w:b w:val="false"/>
          <w:i w:val="false"/>
          <w:color w:val="000000"/>
          <w:sz w:val="28"/>
        </w:rPr>
        <w:t>
      1) документ, удостоверяющий личность, либо электронный документ из сервиса цифровых документов (для идентификации личности);</w:t>
      </w:r>
    </w:p>
    <w:p>
      <w:pPr>
        <w:spacing w:after="0"/>
        <w:ind w:left="0"/>
        <w:jc w:val="both"/>
      </w:pPr>
      <w:r>
        <w:rPr>
          <w:rFonts w:ascii="Times New Roman"/>
          <w:b w:val="false"/>
          <w:i w:val="false"/>
          <w:color w:val="000000"/>
          <w:sz w:val="28"/>
        </w:rPr>
        <w:t>
      2) сведения о доходах лица (членов семьи) (для получения социальной помощи, которая назначается независимо от доходов лица (членов семьи), сведения о доходах лица (членов семьи) не предоставляются);</w:t>
      </w:r>
    </w:p>
    <w:p>
      <w:pPr>
        <w:spacing w:after="0"/>
        <w:ind w:left="0"/>
        <w:jc w:val="both"/>
      </w:pPr>
      <w:r>
        <w:rPr>
          <w:rFonts w:ascii="Times New Roman"/>
          <w:b w:val="false"/>
          <w:i w:val="false"/>
          <w:color w:val="000000"/>
          <w:sz w:val="28"/>
        </w:rPr>
        <w:t>
      3) один из нижеперечисленных документов, подтверждающих факт наличия оснований для отнесения к категории нуждающихся:</w:t>
      </w:r>
    </w:p>
    <w:p>
      <w:pPr>
        <w:spacing w:after="0"/>
        <w:ind w:left="0"/>
        <w:jc w:val="both"/>
      </w:pPr>
      <w:r>
        <w:rPr>
          <w:rFonts w:ascii="Times New Roman"/>
          <w:b w:val="false"/>
          <w:i w:val="false"/>
          <w:color w:val="000000"/>
          <w:sz w:val="28"/>
        </w:rPr>
        <w:t>
      документ, подтверждающий факт причиненного ущерба гражданину (семье) либо его имуществу вследствие стихийного бедствия;</w:t>
      </w:r>
    </w:p>
    <w:p>
      <w:pPr>
        <w:spacing w:after="0"/>
        <w:ind w:left="0"/>
        <w:jc w:val="both"/>
      </w:pPr>
      <w:r>
        <w:rPr>
          <w:rFonts w:ascii="Times New Roman"/>
          <w:b w:val="false"/>
          <w:i w:val="false"/>
          <w:color w:val="000000"/>
          <w:sz w:val="28"/>
        </w:rPr>
        <w:t>
      документ, подтверждающий факт причиненного ущерба гражданину (семье) либо его имуществу вследствие пожара;</w:t>
      </w:r>
    </w:p>
    <w:p>
      <w:pPr>
        <w:spacing w:after="0"/>
        <w:ind w:left="0"/>
        <w:jc w:val="both"/>
      </w:pPr>
      <w:r>
        <w:rPr>
          <w:rFonts w:ascii="Times New Roman"/>
          <w:b w:val="false"/>
          <w:i w:val="false"/>
          <w:color w:val="000000"/>
          <w:sz w:val="28"/>
        </w:rPr>
        <w:t>
      документ, подтверждающий факт наличия социально значимого заболевания;</w:t>
      </w:r>
    </w:p>
    <w:p>
      <w:pPr>
        <w:spacing w:after="0"/>
        <w:ind w:left="0"/>
        <w:jc w:val="both"/>
      </w:pPr>
      <w:r>
        <w:rPr>
          <w:rFonts w:ascii="Times New Roman"/>
          <w:b w:val="false"/>
          <w:i w:val="false"/>
          <w:color w:val="000000"/>
          <w:sz w:val="28"/>
        </w:rPr>
        <w:t>
      документ, подтверждающий факт сиротства, отсутствия родительского попечения;</w:t>
      </w:r>
    </w:p>
    <w:p>
      <w:pPr>
        <w:spacing w:after="0"/>
        <w:ind w:left="0"/>
        <w:jc w:val="both"/>
      </w:pPr>
      <w:r>
        <w:rPr>
          <w:rFonts w:ascii="Times New Roman"/>
          <w:b w:val="false"/>
          <w:i w:val="false"/>
          <w:color w:val="000000"/>
          <w:sz w:val="28"/>
        </w:rPr>
        <w:t>
      документ, подтверждающий факт неспособности к самообслуживанию в связи с преклонным возрастом;</w:t>
      </w:r>
    </w:p>
    <w:p>
      <w:pPr>
        <w:spacing w:after="0"/>
        <w:ind w:left="0"/>
        <w:jc w:val="both"/>
      </w:pPr>
      <w:r>
        <w:rPr>
          <w:rFonts w:ascii="Times New Roman"/>
          <w:b w:val="false"/>
          <w:i w:val="false"/>
          <w:color w:val="000000"/>
          <w:sz w:val="28"/>
        </w:rPr>
        <w:t>
      документ, подтверждающий факт освобождения из мест лишения свободы, нахождения на учете службы пробации.</w:t>
      </w:r>
    </w:p>
    <w:p>
      <w:pPr>
        <w:spacing w:after="0"/>
        <w:ind w:left="0"/>
        <w:jc w:val="both"/>
      </w:pPr>
      <w:r>
        <w:rPr>
          <w:rFonts w:ascii="Times New Roman"/>
          <w:b w:val="false"/>
          <w:i w:val="false"/>
          <w:color w:val="000000"/>
          <w:sz w:val="28"/>
        </w:rPr>
        <w:t>
      Документы представляются в подлинниках и копиях для сверки. После сверки подлинники документов возвращаются заявителю.</w:t>
      </w:r>
    </w:p>
    <w:p>
      <w:pPr>
        <w:spacing w:after="0"/>
        <w:ind w:left="0"/>
        <w:jc w:val="both"/>
      </w:pPr>
      <w:r>
        <w:rPr>
          <w:rFonts w:ascii="Times New Roman"/>
          <w:b w:val="false"/>
          <w:i w:val="false"/>
          <w:color w:val="000000"/>
          <w:sz w:val="28"/>
        </w:rPr>
        <w:t>
      При представлении заявителем неполного пакета документов и (или) документов с истекшим сроком действия заявителю выдается расписка об отказе в приеме заявления на оказание социальной помощи по форме согласно приложению 1-3 к настоящим Правилам.</w:t>
      </w:r>
    </w:p>
    <w:p>
      <w:pPr>
        <w:spacing w:after="0"/>
        <w:ind w:left="0"/>
        <w:jc w:val="both"/>
      </w:pPr>
      <w:r>
        <w:rPr>
          <w:rFonts w:ascii="Times New Roman"/>
          <w:b w:val="false"/>
          <w:i w:val="false"/>
          <w:color w:val="000000"/>
          <w:sz w:val="28"/>
        </w:rPr>
        <w:t>
      При обращении заявителя за социальной помощью электронно посредством портала запрос в ИС государственных органов и (или) организаций для получения необходимых сведений осуществляется самим заявителем.</w:t>
      </w:r>
    </w:p>
    <w:p>
      <w:pPr>
        <w:spacing w:after="0"/>
        <w:ind w:left="0"/>
        <w:jc w:val="both"/>
      </w:pPr>
      <w:r>
        <w:rPr>
          <w:rFonts w:ascii="Times New Roman"/>
          <w:b w:val="false"/>
          <w:i w:val="false"/>
          <w:color w:val="000000"/>
          <w:sz w:val="28"/>
        </w:rPr>
        <w:t>
      При этом заявитель удостоверяет своей ЭЦП электронное заявление и сведения, поступившие из ИС государственных органов и (или) организаций.</w:t>
      </w:r>
    </w:p>
    <w:p>
      <w:pPr>
        <w:spacing w:after="0"/>
        <w:ind w:left="0"/>
        <w:jc w:val="both"/>
      </w:pPr>
      <w:r>
        <w:rPr>
          <w:rFonts w:ascii="Times New Roman"/>
          <w:b w:val="false"/>
          <w:i w:val="false"/>
          <w:color w:val="000000"/>
          <w:sz w:val="28"/>
        </w:rPr>
        <w:t>
      12. Поступившие заявления, в том числе электронные, уполномоченный орган по оказанию социальной помощи регистрирует в день поступления в течение рабочего дня, а в случае поступления вне времени рабочего дня – в первый рабочий день после даты поступления заявления.</w:t>
      </w:r>
    </w:p>
    <w:p>
      <w:pPr>
        <w:spacing w:after="0"/>
        <w:ind w:left="0"/>
        <w:jc w:val="both"/>
      </w:pPr>
      <w:r>
        <w:rPr>
          <w:rFonts w:ascii="Times New Roman"/>
          <w:b w:val="false"/>
          <w:i w:val="false"/>
          <w:color w:val="000000"/>
          <w:sz w:val="28"/>
        </w:rPr>
        <w:t>
      При поступлении заявления на оказание социальной помощи отдельным категориям нуждающихся граждан по основаниям, указанным в подпунктах 10) и 11) пункта 6 настоящих Правил, уполномоченный орган по оказанию социальной помощи или акимы поселка, села, сельского округа в течение 1 (один) рабочего дня направляют документы заявителя в участковую комиссию для проведения обследования материального положения лица (семьи).</w:t>
      </w:r>
    </w:p>
    <w:p>
      <w:pPr>
        <w:spacing w:after="0"/>
        <w:ind w:left="0"/>
        <w:jc w:val="both"/>
      </w:pPr>
      <w:r>
        <w:rPr>
          <w:rFonts w:ascii="Times New Roman"/>
          <w:b w:val="false"/>
          <w:i w:val="false"/>
          <w:color w:val="000000"/>
          <w:sz w:val="28"/>
        </w:rPr>
        <w:t>
      13. Участковая комиссия в течение 2 (два)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приложениям 2, 3 к настоящим Правилам, и направляет их в уполномоченный орган по оказанию социальной помощи или акиму поселка, села, сельского округа.</w:t>
      </w:r>
    </w:p>
    <w:p>
      <w:pPr>
        <w:spacing w:after="0"/>
        <w:ind w:left="0"/>
        <w:jc w:val="both"/>
      </w:pPr>
      <w:r>
        <w:rPr>
          <w:rFonts w:ascii="Times New Roman"/>
          <w:b w:val="false"/>
          <w:i w:val="false"/>
          <w:color w:val="000000"/>
          <w:sz w:val="28"/>
        </w:rPr>
        <w:t>
      Аким поселка, села, сельского округа в течение 2 (два) рабочих дней со дня получения акта и заключения участковой комиссии направляет их с приложенными документами в уполномоченный орган по оказанию социальной помощи.</w:t>
      </w:r>
    </w:p>
    <w:p>
      <w:pPr>
        <w:spacing w:after="0"/>
        <w:ind w:left="0"/>
        <w:jc w:val="both"/>
      </w:pPr>
      <w:r>
        <w:rPr>
          <w:rFonts w:ascii="Times New Roman"/>
          <w:b w:val="false"/>
          <w:i w:val="false"/>
          <w:color w:val="000000"/>
          <w:sz w:val="28"/>
        </w:rPr>
        <w:t>
      14. В случае недостаточности документов для оказания социальной помощи, уполномоченный орган по оказанию социальной помощи запрашивает в соответствующих органах сведения, необходимые для рассмотрения представленных для оказания социальной помощи документов.</w:t>
      </w:r>
    </w:p>
    <w:p>
      <w:pPr>
        <w:spacing w:after="0"/>
        <w:ind w:left="0"/>
        <w:jc w:val="both"/>
      </w:pPr>
      <w:r>
        <w:rPr>
          <w:rFonts w:ascii="Times New Roman"/>
          <w:b w:val="false"/>
          <w:i w:val="false"/>
          <w:color w:val="000000"/>
          <w:sz w:val="28"/>
        </w:rPr>
        <w:t>
      15. В случае невозможности представления заявителем необходимых документов в связи с их порчей, утерей, уполномоченный орган по оказанию социальной помощи принимает решение об оказании социальной помощи на основании данных иных уполномоченных органов и организаций, имеющих соответствующие сведения.</w:t>
      </w:r>
    </w:p>
    <w:p>
      <w:pPr>
        <w:spacing w:after="0"/>
        <w:ind w:left="0"/>
        <w:jc w:val="both"/>
      </w:pPr>
      <w:r>
        <w:rPr>
          <w:rFonts w:ascii="Times New Roman"/>
          <w:b w:val="false"/>
          <w:i w:val="false"/>
          <w:color w:val="000000"/>
          <w:sz w:val="28"/>
        </w:rPr>
        <w:t>
      16. Уполномоченный орган по оказанию социальной помощи в течение 1 (один) рабочего дня со дня поступления документов от участковой комиссии или акима поселка, села, сельского округа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p>
    <w:p>
      <w:pPr>
        <w:spacing w:after="0"/>
        <w:ind w:left="0"/>
        <w:jc w:val="both"/>
      </w:pPr>
      <w:r>
        <w:rPr>
          <w:rFonts w:ascii="Times New Roman"/>
          <w:b w:val="false"/>
          <w:i w:val="false"/>
          <w:color w:val="000000"/>
          <w:sz w:val="28"/>
        </w:rPr>
        <w:t>
      17. Специальная комиссия в течение 2 (два)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p>
    <w:p>
      <w:pPr>
        <w:spacing w:after="0"/>
        <w:ind w:left="0"/>
        <w:jc w:val="both"/>
      </w:pPr>
      <w:r>
        <w:rPr>
          <w:rFonts w:ascii="Times New Roman"/>
          <w:b w:val="false"/>
          <w:i w:val="false"/>
          <w:color w:val="000000"/>
          <w:sz w:val="28"/>
        </w:rPr>
        <w:t>
      18. Уполномоченный орган по оказанию социальной помощи в течение 8 (восемь)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p>
    <w:p>
      <w:pPr>
        <w:spacing w:after="0"/>
        <w:ind w:left="0"/>
        <w:jc w:val="both"/>
      </w:pPr>
      <w:r>
        <w:rPr>
          <w:rFonts w:ascii="Times New Roman"/>
          <w:b w:val="false"/>
          <w:i w:val="false"/>
          <w:color w:val="000000"/>
          <w:sz w:val="28"/>
        </w:rPr>
        <w:t>
      В случаях, указанных в пунктах 14 и 15 настоящих Правил, уполномоченный орган по оказанию социальной помощи принимает решение об оказании либо отказе в оказании социальной помощи в течение 20 (двадцать) рабочих дней со дня принятия документов от заявителя или акима поселка, села, сельского округа.</w:t>
      </w:r>
    </w:p>
    <w:p>
      <w:pPr>
        <w:spacing w:after="0"/>
        <w:ind w:left="0"/>
        <w:jc w:val="both"/>
      </w:pPr>
      <w:r>
        <w:rPr>
          <w:rFonts w:ascii="Times New Roman"/>
          <w:b w:val="false"/>
          <w:i w:val="false"/>
          <w:color w:val="000000"/>
          <w:sz w:val="28"/>
        </w:rPr>
        <w:t>
      При выявлении оснований для отказа в оказании социальной помощи уполномоченный орган по оказанию социальной помощи в срок не позднее трех рабочих дней до принятия решения уведомляет заявителя о предварительном решении об отказе, а также проведении заслушивания для предоставления возможности выражения позиции по предварительному решению.</w:t>
      </w:r>
    </w:p>
    <w:p>
      <w:pPr>
        <w:spacing w:after="0"/>
        <w:ind w:left="0"/>
        <w:jc w:val="both"/>
      </w:pPr>
      <w:r>
        <w:rPr>
          <w:rFonts w:ascii="Times New Roman"/>
          <w:b w:val="false"/>
          <w:i w:val="false"/>
          <w:color w:val="000000"/>
          <w:sz w:val="28"/>
        </w:rPr>
        <w:t>
      Время и дата заслушивания устанавливаются уполномоченным органом по оказанию социальной помощи, которое проводится путем:</w:t>
      </w:r>
    </w:p>
    <w:p>
      <w:pPr>
        <w:spacing w:after="0"/>
        <w:ind w:left="0"/>
        <w:jc w:val="both"/>
      </w:pPr>
      <w:r>
        <w:rPr>
          <w:rFonts w:ascii="Times New Roman"/>
          <w:b w:val="false"/>
          <w:i w:val="false"/>
          <w:color w:val="000000"/>
          <w:sz w:val="28"/>
        </w:rPr>
        <w:t>
      приглашения заявителя на заслушивание посредством видеоконференцсвязи или иных средств коммуникации;</w:t>
      </w:r>
    </w:p>
    <w:p>
      <w:pPr>
        <w:spacing w:after="0"/>
        <w:ind w:left="0"/>
        <w:jc w:val="both"/>
      </w:pPr>
      <w:r>
        <w:rPr>
          <w:rFonts w:ascii="Times New Roman"/>
          <w:b w:val="false"/>
          <w:i w:val="false"/>
          <w:color w:val="000000"/>
          <w:sz w:val="28"/>
        </w:rPr>
        <w:t>
      использования информационных систем;</w:t>
      </w:r>
    </w:p>
    <w:p>
      <w:pPr>
        <w:spacing w:after="0"/>
        <w:ind w:left="0"/>
        <w:jc w:val="both"/>
      </w:pPr>
      <w:r>
        <w:rPr>
          <w:rFonts w:ascii="Times New Roman"/>
          <w:b w:val="false"/>
          <w:i w:val="false"/>
          <w:color w:val="000000"/>
          <w:sz w:val="28"/>
        </w:rPr>
        <w:t>
      иных способов связи, позволяющих заявителю изложить свою позицию.</w:t>
      </w:r>
    </w:p>
    <w:p>
      <w:pPr>
        <w:spacing w:after="0"/>
        <w:ind w:left="0"/>
        <w:jc w:val="both"/>
      </w:pPr>
      <w:r>
        <w:rPr>
          <w:rFonts w:ascii="Times New Roman"/>
          <w:b w:val="false"/>
          <w:i w:val="false"/>
          <w:color w:val="000000"/>
          <w:sz w:val="28"/>
        </w:rPr>
        <w:t>
      Заявитель вправе предоставить или высказать возражение к предварительному решению по административному делу в срок не позднее двух рабочих дней со дня его получения.</w:t>
      </w:r>
    </w:p>
    <w:p>
      <w:pPr>
        <w:spacing w:after="0"/>
        <w:ind w:left="0"/>
        <w:jc w:val="both"/>
      </w:pPr>
      <w:r>
        <w:rPr>
          <w:rFonts w:ascii="Times New Roman"/>
          <w:b w:val="false"/>
          <w:i w:val="false"/>
          <w:color w:val="000000"/>
          <w:sz w:val="28"/>
        </w:rPr>
        <w:t>
      В случае устного выражения заявителем своего возражения, уполномоченный орган по оказанию социальной помощи, должностное лицо ведут протокол заслушивания.</w:t>
      </w:r>
    </w:p>
    <w:p>
      <w:pPr>
        <w:spacing w:after="0"/>
        <w:ind w:left="0"/>
        <w:jc w:val="both"/>
      </w:pPr>
      <w:r>
        <w:rPr>
          <w:rFonts w:ascii="Times New Roman"/>
          <w:b w:val="false"/>
          <w:i w:val="false"/>
          <w:color w:val="000000"/>
          <w:sz w:val="28"/>
        </w:rPr>
        <w:t>
      Уполномоченный орган по оказанию социальной помощи, должностное лицо обязаны обеспечить заявителю возможность ознакомиться с протоколом заслушивания.</w:t>
      </w:r>
    </w:p>
    <w:p>
      <w:pPr>
        <w:spacing w:after="0"/>
        <w:ind w:left="0"/>
        <w:jc w:val="both"/>
      </w:pPr>
      <w:r>
        <w:rPr>
          <w:rFonts w:ascii="Times New Roman"/>
          <w:b w:val="false"/>
          <w:i w:val="false"/>
          <w:color w:val="000000"/>
          <w:sz w:val="28"/>
        </w:rPr>
        <w:t>
      Заявитель в течение трех рабочих дней после ознакомления вправе представить свои замечания на протокол заслушивания.</w:t>
      </w:r>
    </w:p>
    <w:p>
      <w:pPr>
        <w:spacing w:after="0"/>
        <w:ind w:left="0"/>
        <w:jc w:val="both"/>
      </w:pPr>
      <w:r>
        <w:rPr>
          <w:rFonts w:ascii="Times New Roman"/>
          <w:b w:val="false"/>
          <w:i w:val="false"/>
          <w:color w:val="000000"/>
          <w:sz w:val="28"/>
        </w:rPr>
        <w:t>
      По результатам рассмотрения замечаний уполномоченный орган по оказанию социальной помощи принимает решение об оказании (отказе в оказании) социальной помощи по форме согласно приложению 4 к настоящим Правилам.</w:t>
      </w:r>
    </w:p>
    <w:p>
      <w:pPr>
        <w:spacing w:after="0"/>
        <w:ind w:left="0"/>
        <w:jc w:val="both"/>
      </w:pPr>
      <w:r>
        <w:rPr>
          <w:rFonts w:ascii="Times New Roman"/>
          <w:b w:val="false"/>
          <w:i w:val="false"/>
          <w:color w:val="000000"/>
          <w:sz w:val="28"/>
        </w:rPr>
        <w:t>
      19. Уполномоченный орган по оказанию социальной помощи направляет заявителю уведомление о принятом решении об оказании социальной помощи согласно приложению 5 к настоящим Правилам (в случае отказа – согласно приложению 6 к настоящим Правилам).</w:t>
      </w:r>
    </w:p>
    <w:p>
      <w:pPr>
        <w:spacing w:after="0"/>
        <w:ind w:left="0"/>
        <w:jc w:val="both"/>
      </w:pPr>
      <w:r>
        <w:rPr>
          <w:rFonts w:ascii="Times New Roman"/>
          <w:b w:val="false"/>
          <w:i w:val="false"/>
          <w:color w:val="000000"/>
          <w:sz w:val="28"/>
        </w:rPr>
        <w:t>
      Если в заявлении на оказание социальной помощи указан номер мобильного телефона, зарегистрированного в базе мобильных граждан, уведомление об оказании социальной помощи (отказе в оказании) отправляется в автоматическом режиме посредством передачи sms-оповещения на мобильный телефон заявителя.</w:t>
      </w:r>
    </w:p>
    <w:p>
      <w:pPr>
        <w:spacing w:after="0"/>
        <w:ind w:left="0"/>
        <w:jc w:val="both"/>
      </w:pPr>
      <w:r>
        <w:rPr>
          <w:rFonts w:ascii="Times New Roman"/>
          <w:b w:val="false"/>
          <w:i w:val="false"/>
          <w:color w:val="000000"/>
          <w:sz w:val="28"/>
        </w:rPr>
        <w:t>
      При отсутствии возможности отправки sms-оповещения на мобильный телефон заявителя уполномоченный орган по оказанию социальной помощи или Государственная корпорация распечатывают уведомление об оказании социальной помощи (отказе в оказании) и выдают его при личном обращении заявителю.</w:t>
      </w:r>
    </w:p>
    <w:p>
      <w:pPr>
        <w:spacing w:after="0"/>
        <w:ind w:left="0"/>
        <w:jc w:val="both"/>
      </w:pPr>
      <w:r>
        <w:rPr>
          <w:rFonts w:ascii="Times New Roman"/>
          <w:b w:val="false"/>
          <w:i w:val="false"/>
          <w:color w:val="000000"/>
          <w:sz w:val="28"/>
        </w:rPr>
        <w:t>
      При подаче заявления посредством портала уведомление об оказании социальной помощи (отказе в оказании) в автоматическом режиме в течение одного рабочего дня со дня принятия решения отправляется в личный кабинет заявителя посредством портала.</w:t>
      </w:r>
    </w:p>
    <w:p>
      <w:pPr>
        <w:spacing w:after="0"/>
        <w:ind w:left="0"/>
        <w:jc w:val="both"/>
      </w:pPr>
      <w:r>
        <w:rPr>
          <w:rFonts w:ascii="Times New Roman"/>
          <w:b w:val="false"/>
          <w:i w:val="false"/>
          <w:color w:val="000000"/>
          <w:sz w:val="28"/>
        </w:rPr>
        <w:t>
      20. Отказ в оказании социальной помощи осуществляется в случаях:</w:t>
      </w:r>
    </w:p>
    <w:p>
      <w:pPr>
        <w:spacing w:after="0"/>
        <w:ind w:left="0"/>
        <w:jc w:val="both"/>
      </w:pPr>
      <w:r>
        <w:rPr>
          <w:rFonts w:ascii="Times New Roman"/>
          <w:b w:val="false"/>
          <w:i w:val="false"/>
          <w:color w:val="000000"/>
          <w:sz w:val="28"/>
        </w:rPr>
        <w:t>
      1) выявления недостоверных сведений, представленных заявителями;</w:t>
      </w:r>
    </w:p>
    <w:p>
      <w:pPr>
        <w:spacing w:after="0"/>
        <w:ind w:left="0"/>
        <w:jc w:val="both"/>
      </w:pPr>
      <w:r>
        <w:rPr>
          <w:rFonts w:ascii="Times New Roman"/>
          <w:b w:val="false"/>
          <w:i w:val="false"/>
          <w:color w:val="000000"/>
          <w:sz w:val="28"/>
        </w:rPr>
        <w:t>
      2) отказа, уклонения заявителя от проведения обследования материального положения лица (семьи);</w:t>
      </w:r>
    </w:p>
    <w:p>
      <w:pPr>
        <w:spacing w:after="0"/>
        <w:ind w:left="0"/>
        <w:jc w:val="both"/>
      </w:pPr>
      <w:r>
        <w:rPr>
          <w:rFonts w:ascii="Times New Roman"/>
          <w:b w:val="false"/>
          <w:i w:val="false"/>
          <w:color w:val="000000"/>
          <w:sz w:val="28"/>
        </w:rPr>
        <w:t>
      3) превышения размера среднедушевого дохода лица (семьи), установленного местными представительными органами порога для оказания социальной помощи;</w:t>
      </w:r>
    </w:p>
    <w:p>
      <w:pPr>
        <w:spacing w:after="0"/>
        <w:ind w:left="0"/>
        <w:jc w:val="both"/>
      </w:pPr>
      <w:r>
        <w:rPr>
          <w:rFonts w:ascii="Times New Roman"/>
          <w:b w:val="false"/>
          <w:i w:val="false"/>
          <w:color w:val="000000"/>
          <w:sz w:val="28"/>
        </w:rPr>
        <w:t>
      4) получения из информационной системы уполномоченного государственного органа сведений, подтверждающих факты назначения, осуществления выплат, подачи заявления на назначение социальной помощи по данному основанию.</w:t>
      </w:r>
    </w:p>
    <w:p>
      <w:pPr>
        <w:spacing w:after="0"/>
        <w:ind w:left="0"/>
        <w:jc w:val="both"/>
      </w:pPr>
      <w:r>
        <w:rPr>
          <w:rFonts w:ascii="Times New Roman"/>
          <w:b w:val="false"/>
          <w:i w:val="false"/>
          <w:color w:val="000000"/>
          <w:sz w:val="28"/>
        </w:rPr>
        <w:t>
      21. Финансирование расходов на предоставление социальной помощи осуществляется в пределах средств, предусмотренных бюджетом Тюлькубасского района на текущий финансовый год.</w:t>
      </w:r>
    </w:p>
    <w:p>
      <w:pPr>
        <w:spacing w:after="0"/>
        <w:ind w:left="0"/>
        <w:jc w:val="both"/>
      </w:pPr>
      <w:r>
        <w:rPr>
          <w:rFonts w:ascii="Times New Roman"/>
          <w:b w:val="false"/>
          <w:i w:val="false"/>
          <w:color w:val="000000"/>
          <w:sz w:val="28"/>
        </w:rPr>
        <w:t>
      Уполномоченный орган по оказанию социальной помощи переводит в Государственную корпорацию суммы социальной помощи.</w:t>
      </w:r>
    </w:p>
    <w:p>
      <w:pPr>
        <w:spacing w:after="0"/>
        <w:ind w:left="0"/>
        <w:jc w:val="both"/>
      </w:pPr>
      <w:r>
        <w:rPr>
          <w:rFonts w:ascii="Times New Roman"/>
          <w:b w:val="false"/>
          <w:i w:val="false"/>
          <w:color w:val="000000"/>
          <w:sz w:val="28"/>
        </w:rPr>
        <w:t>
      Государственная корпорация перечисляет суммы социальной помощи, полученные от уполномоченного органа по оказанию социальной помощи, на банковские счета получателей социальной помощи.</w:t>
      </w:r>
    </w:p>
    <w:p>
      <w:pPr>
        <w:spacing w:after="0"/>
        <w:ind w:left="0"/>
        <w:jc w:val="both"/>
      </w:pPr>
      <w:r>
        <w:rPr>
          <w:rFonts w:ascii="Times New Roman"/>
          <w:b w:val="false"/>
          <w:i w:val="false"/>
          <w:color w:val="000000"/>
          <w:sz w:val="28"/>
        </w:rPr>
        <w:t>
      22. Социальная помощь прекращается в случаях:</w:t>
      </w:r>
    </w:p>
    <w:p>
      <w:pPr>
        <w:spacing w:after="0"/>
        <w:ind w:left="0"/>
        <w:jc w:val="both"/>
      </w:pPr>
      <w:r>
        <w:rPr>
          <w:rFonts w:ascii="Times New Roman"/>
          <w:b w:val="false"/>
          <w:i w:val="false"/>
          <w:color w:val="000000"/>
          <w:sz w:val="28"/>
        </w:rPr>
        <w:t>
      1) смерти получателя;</w:t>
      </w:r>
    </w:p>
    <w:p>
      <w:pPr>
        <w:spacing w:after="0"/>
        <w:ind w:left="0"/>
        <w:jc w:val="both"/>
      </w:pPr>
      <w:r>
        <w:rPr>
          <w:rFonts w:ascii="Times New Roman"/>
          <w:b w:val="false"/>
          <w:i w:val="false"/>
          <w:color w:val="000000"/>
          <w:sz w:val="28"/>
        </w:rPr>
        <w:t>
      2) выезда получателя на постоянное проживание за пределы Тюлькубасского района;</w:t>
      </w:r>
    </w:p>
    <w:p>
      <w:pPr>
        <w:spacing w:after="0"/>
        <w:ind w:left="0"/>
        <w:jc w:val="both"/>
      </w:pPr>
      <w:r>
        <w:rPr>
          <w:rFonts w:ascii="Times New Roman"/>
          <w:b w:val="false"/>
          <w:i w:val="false"/>
          <w:color w:val="000000"/>
          <w:sz w:val="28"/>
        </w:rPr>
        <w:t>
      3) направления получателя на проживание в государственные медико-социальные учреждения;</w:t>
      </w:r>
    </w:p>
    <w:p>
      <w:pPr>
        <w:spacing w:after="0"/>
        <w:ind w:left="0"/>
        <w:jc w:val="both"/>
      </w:pPr>
      <w:r>
        <w:rPr>
          <w:rFonts w:ascii="Times New Roman"/>
          <w:b w:val="false"/>
          <w:i w:val="false"/>
          <w:color w:val="000000"/>
          <w:sz w:val="28"/>
        </w:rPr>
        <w:t>
      4) выявления недостоверных сведений, представленных заявителем;</w:t>
      </w:r>
    </w:p>
    <w:p>
      <w:pPr>
        <w:spacing w:after="0"/>
        <w:ind w:left="0"/>
        <w:jc w:val="both"/>
      </w:pPr>
      <w:r>
        <w:rPr>
          <w:rFonts w:ascii="Times New Roman"/>
          <w:b w:val="false"/>
          <w:i w:val="false"/>
          <w:color w:val="000000"/>
          <w:sz w:val="28"/>
        </w:rPr>
        <w:t>
      5) выявления сведений об утрате оснований на оказание социальной помощи.</w:t>
      </w:r>
    </w:p>
    <w:p>
      <w:pPr>
        <w:spacing w:after="0"/>
        <w:ind w:left="0"/>
        <w:jc w:val="both"/>
      </w:pPr>
      <w:r>
        <w:rPr>
          <w:rFonts w:ascii="Times New Roman"/>
          <w:b w:val="false"/>
          <w:i w:val="false"/>
          <w:color w:val="000000"/>
          <w:sz w:val="28"/>
        </w:rPr>
        <w:t>
      Подпункт 2) и 3) настоящего пункта не распространяется на выплату социальной помощи, назначенной по основаниям, указанным в подпункте 11) пункта 6 настоящих Правил.</w:t>
      </w:r>
    </w:p>
    <w:p>
      <w:pPr>
        <w:spacing w:after="0"/>
        <w:ind w:left="0"/>
        <w:jc w:val="both"/>
      </w:pPr>
      <w:r>
        <w:rPr>
          <w:rFonts w:ascii="Times New Roman"/>
          <w:b w:val="false"/>
          <w:i w:val="false"/>
          <w:color w:val="000000"/>
          <w:sz w:val="28"/>
        </w:rPr>
        <w:t>
      Выплата социальной помощи по основаниям, указанным в подпунктах 1)-3) настоящего пункта, прекращается со следующего месяца после наступления указанных обстоятельств.</w:t>
      </w:r>
    </w:p>
    <w:p>
      <w:pPr>
        <w:spacing w:after="0"/>
        <w:ind w:left="0"/>
        <w:jc w:val="both"/>
      </w:pPr>
      <w:r>
        <w:rPr>
          <w:rFonts w:ascii="Times New Roman"/>
          <w:b w:val="false"/>
          <w:i w:val="false"/>
          <w:color w:val="000000"/>
          <w:sz w:val="28"/>
        </w:rPr>
        <w:t>
      Выплата социальной помощи по основаниям, указанным в подпунктах 4) и 5) настоящего пункта, прекращается с даты наступления указанных обстоятельств.</w:t>
      </w:r>
    </w:p>
    <w:p>
      <w:pPr>
        <w:spacing w:after="0"/>
        <w:ind w:left="0"/>
        <w:jc w:val="both"/>
      </w:pPr>
      <w:r>
        <w:rPr>
          <w:rFonts w:ascii="Times New Roman"/>
          <w:b w:val="false"/>
          <w:i w:val="false"/>
          <w:color w:val="000000"/>
          <w:sz w:val="28"/>
        </w:rPr>
        <w:t>
      23. Излишне выплаченные суммы социальной помощи подлежат возврату в добровольном порядке, неправомерно полученные суммы подлежат возврату в добровольном или в судебном порядке.</w:t>
      </w:r>
    </w:p>
    <w:p>
      <w:pPr>
        <w:spacing w:after="0"/>
        <w:ind w:left="0"/>
        <w:jc w:val="both"/>
      </w:pPr>
      <w:r>
        <w:rPr>
          <w:rFonts w:ascii="Times New Roman"/>
          <w:b w:val="false"/>
          <w:i w:val="false"/>
          <w:color w:val="000000"/>
          <w:sz w:val="28"/>
        </w:rPr>
        <w:t>
      24.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"Е-Собес".</w:t>
      </w:r>
    </w:p>
    <w:p>
      <w:pPr>
        <w:spacing w:after="0"/>
        <w:ind w:left="0"/>
        <w:jc w:val="both"/>
      </w:pPr>
      <w:r>
        <w:rPr>
          <w:rFonts w:ascii="Times New Roman"/>
          <w:b w:val="false"/>
          <w:i w:val="false"/>
          <w:color w:val="000000"/>
          <w:sz w:val="28"/>
        </w:rPr>
        <w:t>
      25. Для формирования категорий получателей на выплату социальной помощи к памятным датам и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 являющихся (активных) получателями пенсий и пособий.</w:t>
      </w:r>
    </w:p>
    <w:p>
      <w:pPr>
        <w:spacing w:after="0"/>
        <w:ind w:left="0"/>
        <w:jc w:val="both"/>
      </w:pPr>
      <w:r>
        <w:rPr>
          <w:rFonts w:ascii="Times New Roman"/>
          <w:b w:val="false"/>
          <w:i w:val="false"/>
          <w:color w:val="000000"/>
          <w:sz w:val="28"/>
        </w:rPr>
        <w:t>
      Сведения по получателям пенсий и пособий на оказание социальной помощи формируются по форме согласно приложению 7 к настоящим Правилам.</w:t>
      </w:r>
    </w:p>
    <w:p>
      <w:pPr>
        <w:spacing w:after="0"/>
        <w:ind w:left="0"/>
        <w:jc w:val="both"/>
      </w:pPr>
      <w:r>
        <w:rPr>
          <w:rFonts w:ascii="Times New Roman"/>
          <w:b w:val="false"/>
          <w:i w:val="false"/>
          <w:color w:val="000000"/>
          <w:sz w:val="28"/>
        </w:rPr>
        <w:t>
      26.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при принятии им решения об оказании социальной помощи через информационные системы уполномоченного государственного органа.</w:t>
      </w:r>
    </w:p>
    <w:p>
      <w:pPr>
        <w:spacing w:after="0"/>
        <w:ind w:left="0"/>
        <w:jc w:val="both"/>
      </w:pPr>
      <w:r>
        <w:rPr>
          <w:rFonts w:ascii="Times New Roman"/>
          <w:b w:val="false"/>
          <w:i w:val="false"/>
          <w:color w:val="000000"/>
          <w:sz w:val="28"/>
        </w:rPr>
        <w:t>
      27. На основании принятого уполномоченным органом по оказанию социальной помощи решения об оказании социальной помощи Государственная корпорация формирует потребность в бюджетных средствах на выплату социальной помощи:</w:t>
      </w:r>
    </w:p>
    <w:p>
      <w:pPr>
        <w:spacing w:after="0"/>
        <w:ind w:left="0"/>
        <w:jc w:val="both"/>
      </w:pPr>
      <w:r>
        <w:rPr>
          <w:rFonts w:ascii="Times New Roman"/>
          <w:b w:val="false"/>
          <w:i w:val="false"/>
          <w:color w:val="000000"/>
          <w:sz w:val="28"/>
        </w:rPr>
        <w:t>
      по единовременным выплатам – ежедневно;</w:t>
      </w:r>
    </w:p>
    <w:p>
      <w:pPr>
        <w:spacing w:after="0"/>
        <w:ind w:left="0"/>
        <w:jc w:val="both"/>
      </w:pPr>
      <w:r>
        <w:rPr>
          <w:rFonts w:ascii="Times New Roman"/>
          <w:b w:val="false"/>
          <w:i w:val="false"/>
          <w:color w:val="000000"/>
          <w:sz w:val="28"/>
        </w:rPr>
        <w:t xml:space="preserve">
      по ежемесячным и ежеквартальным выплатам – к 29 числу месяца, предшествующего месяцу выплаты. </w:t>
      </w:r>
    </w:p>
    <w:p>
      <w:pPr>
        <w:spacing w:after="0"/>
        <w:ind w:left="0"/>
        <w:jc w:val="both"/>
      </w:pPr>
      <w:r>
        <w:rPr>
          <w:rFonts w:ascii="Times New Roman"/>
          <w:b w:val="false"/>
          <w:i w:val="false"/>
          <w:color w:val="000000"/>
          <w:sz w:val="28"/>
        </w:rPr>
        <w:t>
      28. После формирования потребности Государственная корпорация не позднее следующего рабочего дня направляет заявку о сумме потребности на выплату социальной помощи в уполномоченный орган по оказанию социальной помощи.</w:t>
      </w:r>
    </w:p>
    <w:p>
      <w:pPr>
        <w:spacing w:after="0"/>
        <w:ind w:left="0"/>
        <w:jc w:val="both"/>
      </w:pPr>
      <w:r>
        <w:rPr>
          <w:rFonts w:ascii="Times New Roman"/>
          <w:b w:val="false"/>
          <w:i w:val="false"/>
          <w:color w:val="000000"/>
          <w:sz w:val="28"/>
        </w:rPr>
        <w:t>
      Уполномоченный орган по оказанию социальной помощи в течение двух рабочих дней после поступления заявки о сумме потребности на выплату социальной помощи перечисляет в Государственную корпорацию денежные средства в пределах сумм, предусмотренных заявкой о сумме потребности на выплату социальной помощи.</w:t>
      </w:r>
    </w:p>
    <w:p>
      <w:pPr>
        <w:spacing w:after="0"/>
        <w:ind w:left="0"/>
        <w:jc w:val="both"/>
      </w:pPr>
      <w:r>
        <w:rPr>
          <w:rFonts w:ascii="Times New Roman"/>
          <w:b w:val="false"/>
          <w:i w:val="false"/>
          <w:color w:val="000000"/>
          <w:sz w:val="28"/>
        </w:rPr>
        <w:t>
      По заявкам о суммах потребности на выплату социальной помощи, поступившим 27 числа месяца, уполномоченный орган по оказанию социальной помощи перечисляет денежные средства в Государственную корпорацию не ранее первого числа месяца выплаты.</w:t>
      </w:r>
    </w:p>
    <w:p>
      <w:pPr>
        <w:spacing w:after="0"/>
        <w:ind w:left="0"/>
        <w:jc w:val="both"/>
      </w:pPr>
      <w:r>
        <w:rPr>
          <w:rFonts w:ascii="Times New Roman"/>
          <w:b w:val="false"/>
          <w:i w:val="false"/>
          <w:color w:val="000000"/>
          <w:sz w:val="28"/>
        </w:rPr>
        <w:t>
      29. Государственная корпорация в течение двух рабочих дней после поступления трансфертов формирует в соответствии с графиком выплаты платежные поручения и осуществляет выплату на банковские счета получателей.</w:t>
      </w:r>
    </w:p>
    <w:p>
      <w:pPr>
        <w:spacing w:after="0"/>
        <w:ind w:left="0"/>
        <w:jc w:val="both"/>
      </w:pPr>
      <w:r>
        <w:rPr>
          <w:rFonts w:ascii="Times New Roman"/>
          <w:b w:val="false"/>
          <w:i w:val="false"/>
          <w:color w:val="000000"/>
          <w:sz w:val="28"/>
        </w:rPr>
        <w:t>
      30. При возврате суммы социальной помощи из уполномоченной организации по выплате социальной помощи уполномоченный орган по оказанию социальной помощи в течение трех рабочих дней, следующих за днем получения сведений из уполномоченной организации по выплате социальной помощи, вносит соответствующие изменения в информационную систему.</w:t>
      </w:r>
    </w:p>
    <w:p>
      <w:pPr>
        <w:spacing w:after="0"/>
        <w:ind w:left="0"/>
        <w:jc w:val="both"/>
      </w:pPr>
      <w:r>
        <w:rPr>
          <w:rFonts w:ascii="Times New Roman"/>
          <w:b w:val="false"/>
          <w:i w:val="false"/>
          <w:color w:val="000000"/>
          <w:sz w:val="28"/>
        </w:rPr>
        <w:t>
      31. Государственная корпорация не позднее последнего рабочего дня текущего месяца переводит в уполномоченный орган по оказанию социальной помощи излишне зачисленные (выплаченные) суммы социальной помощи, поступившие на счет Государственной корпорации.</w:t>
      </w:r>
    </w:p>
    <w:p>
      <w:pPr>
        <w:spacing w:after="0"/>
        <w:ind w:left="0"/>
        <w:jc w:val="both"/>
      </w:pPr>
      <w:r>
        <w:rPr>
          <w:rFonts w:ascii="Times New Roman"/>
          <w:b w:val="false"/>
          <w:i w:val="false"/>
          <w:color w:val="000000"/>
          <w:sz w:val="28"/>
        </w:rPr>
        <w:t>
      32. Оплата банковских услуг, связанных с выплатой социальной помощи, осуществляется за счет средств местных бюджетов на основании договора, заключаемого между Государственной корпорацией и уполномоченным органом по оказанию социальной помощи.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социальной помощи,</w:t>
            </w:r>
            <w:r>
              <w:br/>
            </w:r>
            <w:r>
              <w:rPr>
                <w:rFonts w:ascii="Times New Roman"/>
                <w:b w:val="false"/>
                <w:i w:val="false"/>
                <w:color w:val="000000"/>
                <w:sz w:val="20"/>
              </w:rPr>
              <w:t>установления ее размеров и</w:t>
            </w:r>
            <w:r>
              <w:br/>
            </w:r>
            <w:r>
              <w:rPr>
                <w:rFonts w:ascii="Times New Roman"/>
                <w:b w:val="false"/>
                <w:i w:val="false"/>
                <w:color w:val="000000"/>
                <w:sz w:val="20"/>
              </w:rPr>
              <w:t>определения перечня отдельных</w:t>
            </w:r>
            <w:r>
              <w:br/>
            </w:r>
            <w:r>
              <w:rPr>
                <w:rFonts w:ascii="Times New Roman"/>
                <w:b w:val="false"/>
                <w:i w:val="false"/>
                <w:color w:val="000000"/>
                <w:sz w:val="20"/>
              </w:rPr>
              <w:t>категорий нуждающихся граждан</w:t>
            </w:r>
          </w:p>
        </w:tc>
      </w:tr>
    </w:tbl>
    <w:p>
      <w:pPr>
        <w:spacing w:after="0"/>
        <w:ind w:left="0"/>
        <w:jc w:val="both"/>
      </w:pPr>
      <w:r>
        <w:rPr>
          <w:rFonts w:ascii="Times New Roman"/>
          <w:b w:val="false"/>
          <w:i w:val="false"/>
          <w:color w:val="000000"/>
          <w:sz w:val="28"/>
        </w:rPr>
        <w:t xml:space="preserve">
      Руководителю местного </w:t>
      </w:r>
    </w:p>
    <w:p>
      <w:pPr>
        <w:spacing w:after="0"/>
        <w:ind w:left="0"/>
        <w:jc w:val="both"/>
      </w:pPr>
      <w:r>
        <w:rPr>
          <w:rFonts w:ascii="Times New Roman"/>
          <w:b w:val="false"/>
          <w:i w:val="false"/>
          <w:color w:val="000000"/>
          <w:sz w:val="28"/>
        </w:rPr>
        <w:t xml:space="preserve">исполнительного органа </w:t>
      </w:r>
    </w:p>
    <w:p>
      <w:pPr>
        <w:spacing w:after="0"/>
        <w:ind w:left="0"/>
        <w:jc w:val="both"/>
      </w:pPr>
      <w:r>
        <w:rPr>
          <w:rFonts w:ascii="Times New Roman"/>
          <w:b w:val="false"/>
          <w:i w:val="false"/>
          <w:color w:val="000000"/>
          <w:sz w:val="28"/>
        </w:rPr>
        <w:t>___________________</w:t>
      </w:r>
    </w:p>
    <w:p>
      <w:pPr>
        <w:spacing w:after="0"/>
        <w:ind w:left="0"/>
        <w:jc w:val="left"/>
      </w:pPr>
      <w:r>
        <w:rPr>
          <w:rFonts w:ascii="Times New Roman"/>
          <w:b/>
          <w:i w:val="false"/>
          <w:color w:val="000000"/>
        </w:rPr>
        <w:t xml:space="preserve"> Заявление</w:t>
      </w:r>
    </w:p>
    <w:p>
      <w:pPr>
        <w:spacing w:after="0"/>
        <w:ind w:left="0"/>
        <w:jc w:val="both"/>
      </w:pPr>
      <w:r>
        <w:rPr>
          <w:rFonts w:ascii="Times New Roman"/>
          <w:b w:val="false"/>
          <w:i w:val="false"/>
          <w:color w:val="000000"/>
          <w:sz w:val="28"/>
        </w:rPr>
        <w:t xml:space="preserve">
      От гражданина (ки)________________________________________________ </w:t>
      </w:r>
    </w:p>
    <w:p>
      <w:pPr>
        <w:spacing w:after="0"/>
        <w:ind w:left="0"/>
        <w:jc w:val="both"/>
      </w:pPr>
      <w:r>
        <w:rPr>
          <w:rFonts w:ascii="Times New Roman"/>
          <w:b w:val="false"/>
          <w:i w:val="false"/>
          <w:color w:val="000000"/>
          <w:sz w:val="28"/>
        </w:rPr>
        <w:t xml:space="preserve">(фамилия, имя, отчество (при его наличии) заявителя) </w:t>
      </w:r>
    </w:p>
    <w:p>
      <w:pPr>
        <w:spacing w:after="0"/>
        <w:ind w:left="0"/>
        <w:jc w:val="both"/>
      </w:pPr>
      <w:r>
        <w:rPr>
          <w:rFonts w:ascii="Times New Roman"/>
          <w:b w:val="false"/>
          <w:i w:val="false"/>
          <w:color w:val="000000"/>
          <w:sz w:val="28"/>
        </w:rPr>
        <w:t xml:space="preserve">Дата рождения: "____" ________ года </w:t>
      </w:r>
    </w:p>
    <w:p>
      <w:pPr>
        <w:spacing w:after="0"/>
        <w:ind w:left="0"/>
        <w:jc w:val="both"/>
      </w:pPr>
      <w:r>
        <w:rPr>
          <w:rFonts w:ascii="Times New Roman"/>
          <w:b w:val="false"/>
          <w:i w:val="false"/>
          <w:color w:val="000000"/>
          <w:sz w:val="28"/>
        </w:rPr>
        <w:t xml:space="preserve">Индивидуальный идентификационный номер: _______________________ </w:t>
      </w:r>
    </w:p>
    <w:p>
      <w:pPr>
        <w:spacing w:after="0"/>
        <w:ind w:left="0"/>
        <w:jc w:val="both"/>
      </w:pPr>
      <w:r>
        <w:rPr>
          <w:rFonts w:ascii="Times New Roman"/>
          <w:b w:val="false"/>
          <w:i w:val="false"/>
          <w:color w:val="000000"/>
          <w:sz w:val="28"/>
        </w:rPr>
        <w:t xml:space="preserve">Вид документа, удостоверяющего личность: _________________________ </w:t>
      </w:r>
    </w:p>
    <w:p>
      <w:pPr>
        <w:spacing w:after="0"/>
        <w:ind w:left="0"/>
        <w:jc w:val="both"/>
      </w:pPr>
      <w:r>
        <w:rPr>
          <w:rFonts w:ascii="Times New Roman"/>
          <w:b w:val="false"/>
          <w:i w:val="false"/>
          <w:color w:val="000000"/>
          <w:sz w:val="28"/>
        </w:rPr>
        <w:t xml:space="preserve">Серия документа: ____ номер документа: ________ кем выдан: _________ </w:t>
      </w:r>
    </w:p>
    <w:p>
      <w:pPr>
        <w:spacing w:after="0"/>
        <w:ind w:left="0"/>
        <w:jc w:val="both"/>
      </w:pPr>
      <w:r>
        <w:rPr>
          <w:rFonts w:ascii="Times New Roman"/>
          <w:b w:val="false"/>
          <w:i w:val="false"/>
          <w:color w:val="000000"/>
          <w:sz w:val="28"/>
        </w:rPr>
        <w:t xml:space="preserve">Дата выдачи: "____" _____________ ______ года </w:t>
      </w:r>
    </w:p>
    <w:p>
      <w:pPr>
        <w:spacing w:after="0"/>
        <w:ind w:left="0"/>
        <w:jc w:val="both"/>
      </w:pPr>
      <w:r>
        <w:rPr>
          <w:rFonts w:ascii="Times New Roman"/>
          <w:b w:val="false"/>
          <w:i w:val="false"/>
          <w:color w:val="000000"/>
          <w:sz w:val="28"/>
        </w:rPr>
        <w:t xml:space="preserve">Адрес постоянного местожительства: _______________________________ </w:t>
      </w:r>
    </w:p>
    <w:p>
      <w:pPr>
        <w:spacing w:after="0"/>
        <w:ind w:left="0"/>
        <w:jc w:val="both"/>
      </w:pPr>
      <w:r>
        <w:rPr>
          <w:rFonts w:ascii="Times New Roman"/>
          <w:b w:val="false"/>
          <w:i w:val="false"/>
          <w:color w:val="000000"/>
          <w:sz w:val="28"/>
        </w:rPr>
        <w:t xml:space="preserve">Область ________________________________________________________ </w:t>
      </w:r>
    </w:p>
    <w:p>
      <w:pPr>
        <w:spacing w:after="0"/>
        <w:ind w:left="0"/>
        <w:jc w:val="both"/>
      </w:pPr>
      <w:r>
        <w:rPr>
          <w:rFonts w:ascii="Times New Roman"/>
          <w:b w:val="false"/>
          <w:i w:val="false"/>
          <w:color w:val="000000"/>
          <w:sz w:val="28"/>
        </w:rPr>
        <w:t xml:space="preserve">город (район) _____________________ село _________________________ </w:t>
      </w:r>
    </w:p>
    <w:p>
      <w:pPr>
        <w:spacing w:after="0"/>
        <w:ind w:left="0"/>
        <w:jc w:val="both"/>
      </w:pPr>
      <w:r>
        <w:rPr>
          <w:rFonts w:ascii="Times New Roman"/>
          <w:b w:val="false"/>
          <w:i w:val="false"/>
          <w:color w:val="000000"/>
          <w:sz w:val="28"/>
        </w:rPr>
        <w:t xml:space="preserve">улица (микрорайон) ______________________ дом ______ квартира _____ </w:t>
      </w:r>
    </w:p>
    <w:p>
      <w:pPr>
        <w:spacing w:after="0"/>
        <w:ind w:left="0"/>
        <w:jc w:val="both"/>
      </w:pPr>
      <w:r>
        <w:rPr>
          <w:rFonts w:ascii="Times New Roman"/>
          <w:b w:val="false"/>
          <w:i w:val="false"/>
          <w:color w:val="000000"/>
          <w:sz w:val="28"/>
        </w:rPr>
        <w:t xml:space="preserve">Банковские реквизиты: ___________________________________________ </w:t>
      </w:r>
    </w:p>
    <w:p>
      <w:pPr>
        <w:spacing w:after="0"/>
        <w:ind w:left="0"/>
        <w:jc w:val="both"/>
      </w:pPr>
      <w:r>
        <w:rPr>
          <w:rFonts w:ascii="Times New Roman"/>
          <w:b w:val="false"/>
          <w:i w:val="false"/>
          <w:color w:val="000000"/>
          <w:sz w:val="28"/>
        </w:rPr>
        <w:t xml:space="preserve">Наименование банка_____________________________________________ </w:t>
      </w:r>
    </w:p>
    <w:p>
      <w:pPr>
        <w:spacing w:after="0"/>
        <w:ind w:left="0"/>
        <w:jc w:val="both"/>
      </w:pPr>
      <w:r>
        <w:rPr>
          <w:rFonts w:ascii="Times New Roman"/>
          <w:b w:val="false"/>
          <w:i w:val="false"/>
          <w:color w:val="000000"/>
          <w:sz w:val="28"/>
        </w:rPr>
        <w:t xml:space="preserve">Банковский счет № _______________________________ </w:t>
      </w:r>
    </w:p>
    <w:p>
      <w:pPr>
        <w:spacing w:after="0"/>
        <w:ind w:left="0"/>
        <w:jc w:val="both"/>
      </w:pPr>
      <w:r>
        <w:rPr>
          <w:rFonts w:ascii="Times New Roman"/>
          <w:b w:val="false"/>
          <w:i w:val="false"/>
          <w:color w:val="000000"/>
          <w:sz w:val="28"/>
        </w:rPr>
        <w:t xml:space="preserve">Телефон ___________________________ </w:t>
      </w:r>
    </w:p>
    <w:p>
      <w:pPr>
        <w:spacing w:after="0"/>
        <w:ind w:left="0"/>
        <w:jc w:val="both"/>
      </w:pPr>
      <w:r>
        <w:rPr>
          <w:rFonts w:ascii="Times New Roman"/>
          <w:b w:val="false"/>
          <w:i w:val="false"/>
          <w:color w:val="000000"/>
          <w:sz w:val="28"/>
        </w:rPr>
        <w:t>Прошу назначить мне социальную помощь _________________________</w:t>
      </w:r>
    </w:p>
    <w:p>
      <w:pPr>
        <w:spacing w:after="0"/>
        <w:ind w:left="0"/>
        <w:jc w:val="both"/>
      </w:pPr>
      <w:r>
        <w:rPr>
          <w:rFonts w:ascii="Times New Roman"/>
          <w:b w:val="false"/>
          <w:i w:val="false"/>
          <w:color w:val="000000"/>
          <w:sz w:val="28"/>
        </w:rPr>
        <w:t>
      Перечень документов, приложенных к заявлению: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Скачать</w:t>
            </w:r>
          </w:p>
        </w:tc>
      </w:tr>
    </w:tbl>
    <w:p>
      <w:pPr>
        <w:spacing w:after="0"/>
        <w:ind w:left="0"/>
        <w:jc w:val="both"/>
      </w:pPr>
      <w:r>
        <w:rPr>
          <w:rFonts w:ascii="Times New Roman"/>
          <w:b w:val="false"/>
          <w:i w:val="false"/>
          <w:color w:val="000000"/>
          <w:sz w:val="28"/>
        </w:rPr>
        <w:t>
      Даю согласие на сбор и обработку моих персональных данных в соответствии с Законом Республики Казахстан "О персональных данных и их защите" хранение и использование сведений, составляющих охраняемую законом тайну, содержащихся в информационных системах, необходимых при назначении (перерасчете) выплаты, а также при выполнении уполномоченным органом по оказанию социальной помощи своих обязательств в соответствии с законодательством Республики Казахстан.</w:t>
      </w:r>
    </w:p>
    <w:p>
      <w:pPr>
        <w:spacing w:after="0"/>
        <w:ind w:left="0"/>
        <w:jc w:val="both"/>
      </w:pPr>
      <w:r>
        <w:rPr>
          <w:rFonts w:ascii="Times New Roman"/>
          <w:b w:val="false"/>
          <w:i w:val="false"/>
          <w:color w:val="000000"/>
          <w:sz w:val="28"/>
        </w:rPr>
        <w:t>
      Даю согласие на получение сведений о себе как о владельце банковского счета и номерах банковских счетов в банках второго уровня, организациях, имеющих лицензии уполномоченного органа по регулированию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p>
      <w:pPr>
        <w:spacing w:after="0"/>
        <w:ind w:left="0"/>
        <w:jc w:val="both"/>
      </w:pPr>
      <w:r>
        <w:rPr>
          <w:rFonts w:ascii="Times New Roman"/>
          <w:b w:val="false"/>
          <w:i w:val="false"/>
          <w:color w:val="000000"/>
          <w:sz w:val="28"/>
        </w:rPr>
        <w:t>
      Обо всех изменениях местожительства (в том числе выезд за пределы Республики Казахстан), анкетных данных, банковских реквизитов обязуюсь сообщить в уполномоченный орган по оказанию социальной помощи в течение 10 (десять) рабочих дней.</w:t>
      </w:r>
    </w:p>
    <w:p>
      <w:pPr>
        <w:spacing w:after="0"/>
        <w:ind w:left="0"/>
        <w:jc w:val="both"/>
      </w:pPr>
      <w:r>
        <w:rPr>
          <w:rFonts w:ascii="Times New Roman"/>
          <w:b w:val="false"/>
          <w:i w:val="false"/>
          <w:color w:val="000000"/>
          <w:sz w:val="28"/>
        </w:rPr>
        <w:t>
      Уведомлен(а) о возможности открытия отдельного банковского счета для зачисления социальной помощи, выплачиваемой из местного бюджета, а также о том, что на деньги, находящиеся на таком счете, не допускается обращение взыскания третьими лицами.</w:t>
      </w:r>
    </w:p>
    <w:p>
      <w:pPr>
        <w:spacing w:after="0"/>
        <w:ind w:left="0"/>
        <w:jc w:val="both"/>
      </w:pPr>
      <w:r>
        <w:rPr>
          <w:rFonts w:ascii="Times New Roman"/>
          <w:b w:val="false"/>
          <w:i w:val="false"/>
          <w:color w:val="000000"/>
          <w:sz w:val="28"/>
        </w:rPr>
        <w:t>
      "____" ___________ 20____ года.</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(фамилия, имя, отчество (при его наличии), подпись заявителя (законного представителя) Документы принял: __________________________________________________________________ </w:t>
      </w:r>
    </w:p>
    <w:p>
      <w:pPr>
        <w:spacing w:after="0"/>
        <w:ind w:left="0"/>
        <w:jc w:val="both"/>
      </w:pPr>
      <w:r>
        <w:rPr>
          <w:rFonts w:ascii="Times New Roman"/>
          <w:b w:val="false"/>
          <w:i w:val="false"/>
          <w:color w:val="000000"/>
          <w:sz w:val="28"/>
        </w:rPr>
        <w:t xml:space="preserve">(фамилия, имя, отчество (при его наличии), должность и подпись лица, принявшего заявление) </w:t>
      </w:r>
    </w:p>
    <w:p>
      <w:pPr>
        <w:spacing w:after="0"/>
        <w:ind w:left="0"/>
        <w:jc w:val="both"/>
      </w:pPr>
      <w:r>
        <w:rPr>
          <w:rFonts w:ascii="Times New Roman"/>
          <w:b w:val="false"/>
          <w:i w:val="false"/>
          <w:color w:val="000000"/>
          <w:sz w:val="28"/>
        </w:rPr>
        <w:t>"____" ____________ 20____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оказания социальной помощи,</w:t>
            </w:r>
            <w:r>
              <w:br/>
            </w:r>
            <w:r>
              <w:rPr>
                <w:rFonts w:ascii="Times New Roman"/>
                <w:b w:val="false"/>
                <w:i w:val="false"/>
                <w:color w:val="000000"/>
                <w:sz w:val="20"/>
              </w:rPr>
              <w:t>установления ее размеров и определения</w:t>
            </w:r>
            <w:r>
              <w:br/>
            </w:r>
            <w:r>
              <w:rPr>
                <w:rFonts w:ascii="Times New Roman"/>
                <w:b w:val="false"/>
                <w:i w:val="false"/>
                <w:color w:val="000000"/>
                <w:sz w:val="20"/>
              </w:rPr>
              <w:t>перечня отдельных категорий</w:t>
            </w:r>
            <w:r>
              <w:br/>
            </w:r>
            <w:r>
              <w:rPr>
                <w:rFonts w:ascii="Times New Roman"/>
                <w:b w:val="false"/>
                <w:i w:val="false"/>
                <w:color w:val="000000"/>
                <w:sz w:val="20"/>
              </w:rPr>
              <w:t>нуждающихся граждан</w:t>
            </w:r>
          </w:p>
        </w:tc>
      </w:tr>
    </w:tbl>
    <w:p>
      <w:pPr>
        <w:spacing w:after="0"/>
        <w:ind w:left="0"/>
        <w:jc w:val="both"/>
      </w:pPr>
      <w:r>
        <w:rPr>
          <w:rFonts w:ascii="Times New Roman"/>
          <w:b w:val="false"/>
          <w:i w:val="false"/>
          <w:color w:val="000000"/>
          <w:sz w:val="28"/>
        </w:rPr>
        <w:t xml:space="preserve">
      Руководителю местного </w:t>
      </w:r>
    </w:p>
    <w:p>
      <w:pPr>
        <w:spacing w:after="0"/>
        <w:ind w:left="0"/>
        <w:jc w:val="both"/>
      </w:pPr>
      <w:r>
        <w:rPr>
          <w:rFonts w:ascii="Times New Roman"/>
          <w:b w:val="false"/>
          <w:i w:val="false"/>
          <w:color w:val="000000"/>
          <w:sz w:val="28"/>
        </w:rPr>
        <w:t xml:space="preserve">исполнительного органа </w:t>
      </w:r>
    </w:p>
    <w:p>
      <w:pPr>
        <w:spacing w:after="0"/>
        <w:ind w:left="0"/>
        <w:jc w:val="both"/>
      </w:pPr>
      <w:r>
        <w:rPr>
          <w:rFonts w:ascii="Times New Roman"/>
          <w:b w:val="false"/>
          <w:i w:val="false"/>
          <w:color w:val="000000"/>
          <w:sz w:val="28"/>
        </w:rPr>
        <w:t>___________________</w:t>
      </w:r>
    </w:p>
    <w:p>
      <w:pPr>
        <w:spacing w:after="0"/>
        <w:ind w:left="0"/>
        <w:jc w:val="left"/>
      </w:pPr>
      <w:r>
        <w:rPr>
          <w:rFonts w:ascii="Times New Roman"/>
          <w:b/>
          <w:i w:val="false"/>
          <w:color w:val="000000"/>
        </w:rPr>
        <w:t xml:space="preserve"> Заявление на оказание социальной помощи через веб-портал "электронное правительство"</w:t>
      </w:r>
    </w:p>
    <w:p>
      <w:pPr>
        <w:spacing w:after="0"/>
        <w:ind w:left="0"/>
        <w:jc w:val="both"/>
      </w:pPr>
      <w:r>
        <w:rPr>
          <w:rFonts w:ascii="Times New Roman"/>
          <w:b w:val="false"/>
          <w:i w:val="false"/>
          <w:color w:val="000000"/>
          <w:sz w:val="28"/>
        </w:rPr>
        <w:t xml:space="preserve">
      От гражданина (ки)______________________________________________ </w:t>
      </w:r>
    </w:p>
    <w:p>
      <w:pPr>
        <w:spacing w:after="0"/>
        <w:ind w:left="0"/>
        <w:jc w:val="both"/>
      </w:pPr>
      <w:r>
        <w:rPr>
          <w:rFonts w:ascii="Times New Roman"/>
          <w:b w:val="false"/>
          <w:i w:val="false"/>
          <w:color w:val="000000"/>
          <w:sz w:val="28"/>
        </w:rPr>
        <w:t xml:space="preserve">(фамилия, имя, отчество (при его наличии) заявителя) </w:t>
      </w:r>
    </w:p>
    <w:p>
      <w:pPr>
        <w:spacing w:after="0"/>
        <w:ind w:left="0"/>
        <w:jc w:val="both"/>
      </w:pPr>
      <w:r>
        <w:rPr>
          <w:rFonts w:ascii="Times New Roman"/>
          <w:b w:val="false"/>
          <w:i w:val="false"/>
          <w:color w:val="000000"/>
          <w:sz w:val="28"/>
        </w:rPr>
        <w:t xml:space="preserve">Дата рождения: ________________________________________________________ Индивидуальный идентификационный номер: ______________________________ Подтверждение государственных органов: </w:t>
      </w:r>
    </w:p>
    <w:p>
      <w:pPr>
        <w:spacing w:after="0"/>
        <w:ind w:left="0"/>
        <w:jc w:val="both"/>
      </w:pPr>
      <w:r>
        <w:rPr>
          <w:rFonts w:ascii="Times New Roman"/>
          <w:b w:val="false"/>
          <w:i w:val="false"/>
          <w:color w:val="000000"/>
          <w:sz w:val="28"/>
        </w:rPr>
        <w:t xml:space="preserve">Данные из информационной системы "Государственная база данных "Физические лица" Сведения о заявителе: </w:t>
      </w:r>
    </w:p>
    <w:p>
      <w:pPr>
        <w:spacing w:after="0"/>
        <w:ind w:left="0"/>
        <w:jc w:val="both"/>
      </w:pPr>
      <w:r>
        <w:rPr>
          <w:rFonts w:ascii="Times New Roman"/>
          <w:b w:val="false"/>
          <w:i w:val="false"/>
          <w:color w:val="000000"/>
          <w:sz w:val="28"/>
        </w:rPr>
        <w:t xml:space="preserve">Вид документа, удостоверяющего личность: ________________________________ </w:t>
      </w:r>
    </w:p>
    <w:p>
      <w:pPr>
        <w:spacing w:after="0"/>
        <w:ind w:left="0"/>
        <w:jc w:val="both"/>
      </w:pPr>
      <w:r>
        <w:rPr>
          <w:rFonts w:ascii="Times New Roman"/>
          <w:b w:val="false"/>
          <w:i w:val="false"/>
          <w:color w:val="000000"/>
          <w:sz w:val="28"/>
        </w:rPr>
        <w:t xml:space="preserve">Серия документа: _______________________________________________________ </w:t>
      </w:r>
    </w:p>
    <w:p>
      <w:pPr>
        <w:spacing w:after="0"/>
        <w:ind w:left="0"/>
        <w:jc w:val="both"/>
      </w:pPr>
      <w:r>
        <w:rPr>
          <w:rFonts w:ascii="Times New Roman"/>
          <w:b w:val="false"/>
          <w:i w:val="false"/>
          <w:color w:val="000000"/>
          <w:sz w:val="28"/>
        </w:rPr>
        <w:t xml:space="preserve">Номер документа: _______________________________________________________ </w:t>
      </w:r>
    </w:p>
    <w:p>
      <w:pPr>
        <w:spacing w:after="0"/>
        <w:ind w:left="0"/>
        <w:jc w:val="both"/>
      </w:pPr>
      <w:r>
        <w:rPr>
          <w:rFonts w:ascii="Times New Roman"/>
          <w:b w:val="false"/>
          <w:i w:val="false"/>
          <w:color w:val="000000"/>
          <w:sz w:val="28"/>
        </w:rPr>
        <w:t xml:space="preserve">Кем выдан: _____________________________________________________________ </w:t>
      </w:r>
    </w:p>
    <w:p>
      <w:pPr>
        <w:spacing w:after="0"/>
        <w:ind w:left="0"/>
        <w:jc w:val="both"/>
      </w:pPr>
      <w:r>
        <w:rPr>
          <w:rFonts w:ascii="Times New Roman"/>
          <w:b w:val="false"/>
          <w:i w:val="false"/>
          <w:color w:val="000000"/>
          <w:sz w:val="28"/>
        </w:rPr>
        <w:t xml:space="preserve">Дата выдачи: ____________________________________________________________ </w:t>
      </w:r>
    </w:p>
    <w:p>
      <w:pPr>
        <w:spacing w:after="0"/>
        <w:ind w:left="0"/>
        <w:jc w:val="both"/>
      </w:pPr>
      <w:r>
        <w:rPr>
          <w:rFonts w:ascii="Times New Roman"/>
          <w:b w:val="false"/>
          <w:i w:val="false"/>
          <w:color w:val="000000"/>
          <w:sz w:val="28"/>
        </w:rPr>
        <w:t xml:space="preserve">Адрес постоянного места жительства: </w:t>
      </w:r>
    </w:p>
    <w:p>
      <w:pPr>
        <w:spacing w:after="0"/>
        <w:ind w:left="0"/>
        <w:jc w:val="both"/>
      </w:pPr>
      <w:r>
        <w:rPr>
          <w:rFonts w:ascii="Times New Roman"/>
          <w:b w:val="false"/>
          <w:i w:val="false"/>
          <w:color w:val="000000"/>
          <w:sz w:val="28"/>
        </w:rPr>
        <w:t xml:space="preserve">Область __________________________________ город (район) </w:t>
      </w:r>
    </w:p>
    <w:p>
      <w:pPr>
        <w:spacing w:after="0"/>
        <w:ind w:left="0"/>
        <w:jc w:val="both"/>
      </w:pPr>
      <w:r>
        <w:rPr>
          <w:rFonts w:ascii="Times New Roman"/>
          <w:b w:val="false"/>
          <w:i w:val="false"/>
          <w:color w:val="000000"/>
          <w:sz w:val="28"/>
        </w:rPr>
        <w:t xml:space="preserve">___________________ село: ______________ улица (микрорайон) </w:t>
      </w:r>
    </w:p>
    <w:p>
      <w:pPr>
        <w:spacing w:after="0"/>
        <w:ind w:left="0"/>
        <w:jc w:val="both"/>
      </w:pPr>
      <w:r>
        <w:rPr>
          <w:rFonts w:ascii="Times New Roman"/>
          <w:b w:val="false"/>
          <w:i w:val="false"/>
          <w:color w:val="000000"/>
          <w:sz w:val="28"/>
        </w:rPr>
        <w:t xml:space="preserve">_________ дом ____ квартира _______________ </w:t>
      </w:r>
    </w:p>
    <w:p>
      <w:pPr>
        <w:spacing w:after="0"/>
        <w:ind w:left="0"/>
        <w:jc w:val="both"/>
      </w:pPr>
      <w:r>
        <w:rPr>
          <w:rFonts w:ascii="Times New Roman"/>
          <w:b w:val="false"/>
          <w:i w:val="false"/>
          <w:color w:val="000000"/>
          <w:sz w:val="28"/>
        </w:rPr>
        <w:t>Прошу назначить мне социальную помощь _________________________</w:t>
      </w:r>
    </w:p>
    <w:p>
      <w:pPr>
        <w:spacing w:after="0"/>
        <w:ind w:left="0"/>
        <w:jc w:val="both"/>
      </w:pPr>
      <w:r>
        <w:rPr>
          <w:rFonts w:ascii="Times New Roman"/>
          <w:b w:val="false"/>
          <w:i w:val="false"/>
          <w:color w:val="000000"/>
          <w:sz w:val="28"/>
        </w:rPr>
        <w:t>
      Перечень документов, приложенных к заявлению: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Скачать</w:t>
            </w:r>
          </w:p>
        </w:tc>
      </w:tr>
    </w:tbl>
    <w:p>
      <w:pPr>
        <w:spacing w:after="0"/>
        <w:ind w:left="0"/>
        <w:jc w:val="both"/>
      </w:pPr>
      <w:r>
        <w:rPr>
          <w:rFonts w:ascii="Times New Roman"/>
          <w:b w:val="false"/>
          <w:i w:val="false"/>
          <w:color w:val="000000"/>
          <w:sz w:val="28"/>
        </w:rPr>
        <w:t xml:space="preserve">
      Банковские реквизиты: __________________________________________ </w:t>
      </w:r>
    </w:p>
    <w:p>
      <w:pPr>
        <w:spacing w:after="0"/>
        <w:ind w:left="0"/>
        <w:jc w:val="both"/>
      </w:pPr>
      <w:r>
        <w:rPr>
          <w:rFonts w:ascii="Times New Roman"/>
          <w:b w:val="false"/>
          <w:i w:val="false"/>
          <w:color w:val="000000"/>
          <w:sz w:val="28"/>
        </w:rPr>
        <w:t xml:space="preserve">Наименование банка ____________________________________________ </w:t>
      </w:r>
    </w:p>
    <w:p>
      <w:pPr>
        <w:spacing w:after="0"/>
        <w:ind w:left="0"/>
        <w:jc w:val="both"/>
      </w:pPr>
      <w:r>
        <w:rPr>
          <w:rFonts w:ascii="Times New Roman"/>
          <w:b w:val="false"/>
          <w:i w:val="false"/>
          <w:color w:val="000000"/>
          <w:sz w:val="28"/>
        </w:rPr>
        <w:t xml:space="preserve">Банковский счет № ______________________________________________ </w:t>
      </w:r>
    </w:p>
    <w:p>
      <w:pPr>
        <w:spacing w:after="0"/>
        <w:ind w:left="0"/>
        <w:jc w:val="both"/>
      </w:pPr>
      <w:r>
        <w:rPr>
          <w:rFonts w:ascii="Times New Roman"/>
          <w:b w:val="false"/>
          <w:i w:val="false"/>
          <w:color w:val="000000"/>
          <w:sz w:val="28"/>
        </w:rPr>
        <w:t xml:space="preserve">Телефон _______________________________________________________ </w:t>
      </w:r>
    </w:p>
    <w:p>
      <w:pPr>
        <w:spacing w:after="0"/>
        <w:ind w:left="0"/>
        <w:jc w:val="both"/>
      </w:pPr>
      <w:r>
        <w:rPr>
          <w:rFonts w:ascii="Times New Roman"/>
          <w:b w:val="false"/>
          <w:i w:val="false"/>
          <w:color w:val="000000"/>
          <w:sz w:val="28"/>
        </w:rPr>
        <w:t>Электронная почта ______________________________________________</w:t>
      </w:r>
    </w:p>
    <w:p>
      <w:pPr>
        <w:spacing w:after="0"/>
        <w:ind w:left="0"/>
        <w:jc w:val="both"/>
      </w:pPr>
      <w:r>
        <w:rPr>
          <w:rFonts w:ascii="Times New Roman"/>
          <w:b w:val="false"/>
          <w:i w:val="false"/>
          <w:color w:val="000000"/>
          <w:sz w:val="28"/>
        </w:rPr>
        <w:t>
      Даю согласие на сбор и обработку моих персональных данных в соответствии с Законом Республики Казахстан "О персональных данных и их защите", хранение и использование сведений, составляющих охраняемую законом тайну, содержащихся в информационных системах, необходимых при назначении (перерасчете) выплаты, а также при выполнении уполномоченным органом по оказанию социальной помощи своих обязательств в соответствии с законодательством Республики Казахстан.</w:t>
      </w:r>
    </w:p>
    <w:p>
      <w:pPr>
        <w:spacing w:after="0"/>
        <w:ind w:left="0"/>
        <w:jc w:val="both"/>
      </w:pPr>
      <w:r>
        <w:rPr>
          <w:rFonts w:ascii="Times New Roman"/>
          <w:b w:val="false"/>
          <w:i w:val="false"/>
          <w:color w:val="000000"/>
          <w:sz w:val="28"/>
        </w:rPr>
        <w:t>
      Даю согласие на получение сведений о себе как о владельце банковского счета и номерах банковских счетов в банках второго уровня, организациях, имеющих лицензии уполномоченного органа по регулированию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p>
      <w:pPr>
        <w:spacing w:after="0"/>
        <w:ind w:left="0"/>
        <w:jc w:val="both"/>
      </w:pPr>
      <w:r>
        <w:rPr>
          <w:rFonts w:ascii="Times New Roman"/>
          <w:b w:val="false"/>
          <w:i w:val="false"/>
          <w:color w:val="000000"/>
          <w:sz w:val="28"/>
        </w:rPr>
        <w:t>
      Обо всех изменениях местожительства (в том числе выезд за пределы Республики Казахстан), анкетных данных, банковских реквизитов обязуюсь сообщить в уполномоченный орган по оказанию социальной помощи в течение 10 (десять) рабочих дней.</w:t>
      </w:r>
    </w:p>
    <w:p>
      <w:pPr>
        <w:spacing w:after="0"/>
        <w:ind w:left="0"/>
        <w:jc w:val="both"/>
      </w:pPr>
      <w:r>
        <w:rPr>
          <w:rFonts w:ascii="Times New Roman"/>
          <w:b w:val="false"/>
          <w:i w:val="false"/>
          <w:color w:val="000000"/>
          <w:sz w:val="28"/>
        </w:rPr>
        <w:t>
      Уведомлен(а) о возможности открытия отдельного банковского счета для зачисления социальной помощи, выплачиваемой из местного бюджета, а также о том, что на деньги, находящиеся на таком счете, не допускается обращение взыскания третьими лицами.</w:t>
      </w:r>
    </w:p>
    <w:p>
      <w:pPr>
        <w:spacing w:after="0"/>
        <w:ind w:left="0"/>
        <w:jc w:val="both"/>
      </w:pPr>
      <w:r>
        <w:rPr>
          <w:rFonts w:ascii="Times New Roman"/>
          <w:b w:val="false"/>
          <w:i w:val="false"/>
          <w:color w:val="000000"/>
          <w:sz w:val="28"/>
        </w:rPr>
        <w:t xml:space="preserve">
      Электронная цифровая подпись заявителя __________________________ </w:t>
      </w:r>
    </w:p>
    <w:p>
      <w:pPr>
        <w:spacing w:after="0"/>
        <w:ind w:left="0"/>
        <w:jc w:val="both"/>
      </w:pPr>
      <w:r>
        <w:rPr>
          <w:rFonts w:ascii="Times New Roman"/>
          <w:b w:val="false"/>
          <w:i w:val="false"/>
          <w:color w:val="000000"/>
          <w:sz w:val="28"/>
        </w:rPr>
        <w:t xml:space="preserve">Дата и время подписания заявления: </w:t>
      </w:r>
    </w:p>
    <w:p>
      <w:pPr>
        <w:spacing w:after="0"/>
        <w:ind w:left="0"/>
        <w:jc w:val="both"/>
      </w:pPr>
      <w:r>
        <w:rPr>
          <w:rFonts w:ascii="Times New Roman"/>
          <w:b w:val="false"/>
          <w:i w:val="false"/>
          <w:color w:val="000000"/>
          <w:sz w:val="28"/>
        </w:rPr>
        <w:t>____ .___. _____ год __ часов __ минут__ секунд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оказания социальной помощи,</w:t>
            </w:r>
            <w:r>
              <w:br/>
            </w:r>
            <w:r>
              <w:rPr>
                <w:rFonts w:ascii="Times New Roman"/>
                <w:b w:val="false"/>
                <w:i w:val="false"/>
                <w:color w:val="000000"/>
                <w:sz w:val="20"/>
              </w:rPr>
              <w:t>установления ее размеров и определения</w:t>
            </w:r>
            <w:r>
              <w:br/>
            </w:r>
            <w:r>
              <w:rPr>
                <w:rFonts w:ascii="Times New Roman"/>
                <w:b w:val="false"/>
                <w:i w:val="false"/>
                <w:color w:val="000000"/>
                <w:sz w:val="20"/>
              </w:rPr>
              <w:t>перечня отдельных категорий</w:t>
            </w:r>
            <w:r>
              <w:br/>
            </w:r>
            <w:r>
              <w:rPr>
                <w:rFonts w:ascii="Times New Roman"/>
                <w:b w:val="false"/>
                <w:i w:val="false"/>
                <w:color w:val="000000"/>
                <w:sz w:val="20"/>
              </w:rPr>
              <w:t>нуждающихся граждан</w:t>
            </w:r>
          </w:p>
        </w:tc>
      </w:tr>
    </w:tbl>
    <w:p>
      <w:pPr>
        <w:spacing w:after="0"/>
        <w:ind w:left="0"/>
        <w:jc w:val="left"/>
      </w:pPr>
      <w:r>
        <w:rPr>
          <w:rFonts w:ascii="Times New Roman"/>
          <w:b/>
          <w:i w:val="false"/>
          <w:color w:val="000000"/>
        </w:rPr>
        <w:t xml:space="preserve"> Запросы в информационные системы государственных органов и (или) организаций</w:t>
      </w:r>
    </w:p>
    <w:p>
      <w:pPr>
        <w:spacing w:after="0"/>
        <w:ind w:left="0"/>
        <w:jc w:val="both"/>
      </w:pPr>
      <w:r>
        <w:rPr>
          <w:rFonts w:ascii="Times New Roman"/>
          <w:b w:val="false"/>
          <w:i w:val="false"/>
          <w:color w:val="000000"/>
          <w:sz w:val="28"/>
        </w:rPr>
        <w:t>
      Для получения социальной помощи отдельным категориям нуждающихся граждан формируются запросы по ИИН заявителя, членов семьи в информационные системы государственных органов и (или) организаций через шлюз "электронное правительство" для получения следующих сведений:</w:t>
      </w:r>
    </w:p>
    <w:p>
      <w:pPr>
        <w:spacing w:after="0"/>
        <w:ind w:left="0"/>
        <w:jc w:val="both"/>
      </w:pPr>
      <w:r>
        <w:rPr>
          <w:rFonts w:ascii="Times New Roman"/>
          <w:b w:val="false"/>
          <w:i w:val="false"/>
          <w:color w:val="000000"/>
          <w:sz w:val="28"/>
        </w:rPr>
        <w:t>
      1) удостоверяющих личность из ГБД ФЛ;</w:t>
      </w:r>
    </w:p>
    <w:p>
      <w:pPr>
        <w:spacing w:after="0"/>
        <w:ind w:left="0"/>
        <w:jc w:val="both"/>
      </w:pPr>
      <w:r>
        <w:rPr>
          <w:rFonts w:ascii="Times New Roman"/>
          <w:b w:val="false"/>
          <w:i w:val="false"/>
          <w:color w:val="000000"/>
          <w:sz w:val="28"/>
        </w:rPr>
        <w:t>
      2) о регистрации по постоянному месту жительства заявителя из ГБД ФЛ;</w:t>
      </w:r>
    </w:p>
    <w:p>
      <w:pPr>
        <w:spacing w:after="0"/>
        <w:ind w:left="0"/>
        <w:jc w:val="both"/>
      </w:pPr>
      <w:r>
        <w:rPr>
          <w:rFonts w:ascii="Times New Roman"/>
          <w:b w:val="false"/>
          <w:i w:val="false"/>
          <w:color w:val="000000"/>
          <w:sz w:val="28"/>
        </w:rPr>
        <w:t>
      3) о банковских реквизитах в уполномоченной организации по выплате социальной помощи;</w:t>
      </w:r>
    </w:p>
    <w:p>
      <w:pPr>
        <w:spacing w:after="0"/>
        <w:ind w:left="0"/>
        <w:jc w:val="both"/>
      </w:pPr>
      <w:r>
        <w:rPr>
          <w:rFonts w:ascii="Times New Roman"/>
          <w:b w:val="false"/>
          <w:i w:val="false"/>
          <w:color w:val="000000"/>
          <w:sz w:val="28"/>
        </w:rPr>
        <w:t>
      4) о кадастровом номере и адресе недвижимости в ИС "ЕГКН";</w:t>
      </w:r>
    </w:p>
    <w:p>
      <w:pPr>
        <w:spacing w:after="0"/>
        <w:ind w:left="0"/>
        <w:jc w:val="both"/>
      </w:pPr>
      <w:r>
        <w:rPr>
          <w:rFonts w:ascii="Times New Roman"/>
          <w:b w:val="false"/>
          <w:i w:val="false"/>
          <w:color w:val="000000"/>
          <w:sz w:val="28"/>
        </w:rPr>
        <w:t>
      5) по свидетельству о рождении ребенка (детей) или выписке из актовой записи о рождении в ИС "ЗАГС" (записи актов гражданского состояния);</w:t>
      </w:r>
    </w:p>
    <w:p>
      <w:pPr>
        <w:spacing w:after="0"/>
        <w:ind w:left="0"/>
        <w:jc w:val="both"/>
      </w:pPr>
      <w:r>
        <w:rPr>
          <w:rFonts w:ascii="Times New Roman"/>
          <w:b w:val="false"/>
          <w:i w:val="false"/>
          <w:color w:val="000000"/>
          <w:sz w:val="28"/>
        </w:rPr>
        <w:t>
      6) по свидетельству о заключении брака в ИС "ЗАГС" (записи актов гражданского состояния);</w:t>
      </w:r>
    </w:p>
    <w:p>
      <w:pPr>
        <w:spacing w:after="0"/>
        <w:ind w:left="0"/>
        <w:jc w:val="both"/>
      </w:pPr>
      <w:r>
        <w:rPr>
          <w:rFonts w:ascii="Times New Roman"/>
          <w:b w:val="false"/>
          <w:i w:val="false"/>
          <w:color w:val="000000"/>
          <w:sz w:val="28"/>
        </w:rPr>
        <w:t>
      7) по документам об установлении опеки (попечительства) в ИС "НОБД";</w:t>
      </w:r>
    </w:p>
    <w:p>
      <w:pPr>
        <w:spacing w:after="0"/>
        <w:ind w:left="0"/>
        <w:jc w:val="both"/>
      </w:pPr>
      <w:r>
        <w:rPr>
          <w:rFonts w:ascii="Times New Roman"/>
          <w:b w:val="false"/>
          <w:i w:val="false"/>
          <w:color w:val="000000"/>
          <w:sz w:val="28"/>
        </w:rPr>
        <w:t>
      8) о регистрации по постоянному месту жительства опекаемого старше 14 лет из ГБД ФЛ;</w:t>
      </w:r>
    </w:p>
    <w:p>
      <w:pPr>
        <w:spacing w:after="0"/>
        <w:ind w:left="0"/>
        <w:jc w:val="both"/>
      </w:pPr>
      <w:r>
        <w:rPr>
          <w:rFonts w:ascii="Times New Roman"/>
          <w:b w:val="false"/>
          <w:i w:val="false"/>
          <w:color w:val="000000"/>
          <w:sz w:val="28"/>
        </w:rPr>
        <w:t>
      9) сведений состоящих на Д-учете физического лица в ИС "ЭРДБ".</w:t>
      </w:r>
    </w:p>
    <w:p>
      <w:pPr>
        <w:spacing w:after="0"/>
        <w:ind w:left="0"/>
        <w:jc w:val="both"/>
      </w:pPr>
      <w:r>
        <w:rPr>
          <w:rFonts w:ascii="Times New Roman"/>
          <w:b w:val="false"/>
          <w:i w:val="false"/>
          <w:color w:val="000000"/>
          <w:sz w:val="28"/>
        </w:rPr>
        <w:t>
      Электронные документы, подтверждающие запрашиваемые сведения из ИС государственных органов и (или) организации и ИС БВУ, удостоверяются ЭЦП соответствующих государственных органов и (или) организаций, БВУ через шлюз "электронное правительство", а также ЭЦП осуществившего запрос работника отделения государственной корпорации или заявителя.</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Расшифровка аббревиатур:</w:t>
      </w:r>
    </w:p>
    <w:p>
      <w:pPr>
        <w:spacing w:after="0"/>
        <w:ind w:left="0"/>
        <w:jc w:val="both"/>
      </w:pPr>
      <w:r>
        <w:rPr>
          <w:rFonts w:ascii="Times New Roman"/>
          <w:b w:val="false"/>
          <w:i w:val="false"/>
          <w:color w:val="000000"/>
          <w:sz w:val="28"/>
        </w:rPr>
        <w:t>
      ГБД ФЛ – государственная база данных "Физические лица";</w:t>
      </w:r>
    </w:p>
    <w:p>
      <w:pPr>
        <w:spacing w:after="0"/>
        <w:ind w:left="0"/>
        <w:jc w:val="both"/>
      </w:pPr>
      <w:r>
        <w:rPr>
          <w:rFonts w:ascii="Times New Roman"/>
          <w:b w:val="false"/>
          <w:i w:val="false"/>
          <w:color w:val="000000"/>
          <w:sz w:val="28"/>
        </w:rPr>
        <w:t>
      ИС "ЕГКН" – информационная система "Единый государственный кадастр недвижимост";</w:t>
      </w:r>
    </w:p>
    <w:p>
      <w:pPr>
        <w:spacing w:after="0"/>
        <w:ind w:left="0"/>
        <w:jc w:val="both"/>
      </w:pPr>
      <w:r>
        <w:rPr>
          <w:rFonts w:ascii="Times New Roman"/>
          <w:b w:val="false"/>
          <w:i w:val="false"/>
          <w:color w:val="000000"/>
          <w:sz w:val="28"/>
        </w:rPr>
        <w:t>
      ИС – информационная система;</w:t>
      </w:r>
    </w:p>
    <w:p>
      <w:pPr>
        <w:spacing w:after="0"/>
        <w:ind w:left="0"/>
        <w:jc w:val="both"/>
      </w:pPr>
      <w:r>
        <w:rPr>
          <w:rFonts w:ascii="Times New Roman"/>
          <w:b w:val="false"/>
          <w:i w:val="false"/>
          <w:color w:val="000000"/>
          <w:sz w:val="28"/>
        </w:rPr>
        <w:t>
      ИС "ЗАГС" – информационная система актов гражданского состояния;</w:t>
      </w:r>
    </w:p>
    <w:p>
      <w:pPr>
        <w:spacing w:after="0"/>
        <w:ind w:left="0"/>
        <w:jc w:val="both"/>
      </w:pPr>
      <w:r>
        <w:rPr>
          <w:rFonts w:ascii="Times New Roman"/>
          <w:b w:val="false"/>
          <w:i w:val="false"/>
          <w:color w:val="000000"/>
          <w:sz w:val="28"/>
        </w:rPr>
        <w:t>
      ИС "НОБД" – информационная система "Национальная образовательная база данных";</w:t>
      </w:r>
    </w:p>
    <w:p>
      <w:pPr>
        <w:spacing w:after="0"/>
        <w:ind w:left="0"/>
        <w:jc w:val="both"/>
      </w:pPr>
      <w:r>
        <w:rPr>
          <w:rFonts w:ascii="Times New Roman"/>
          <w:b w:val="false"/>
          <w:i w:val="false"/>
          <w:color w:val="000000"/>
          <w:sz w:val="28"/>
        </w:rPr>
        <w:t>
      ИС "ЭРДБ" – информационная система "Электронный регистр диспансерных больных";</w:t>
      </w:r>
    </w:p>
    <w:p>
      <w:pPr>
        <w:spacing w:after="0"/>
        <w:ind w:left="0"/>
        <w:jc w:val="both"/>
      </w:pPr>
      <w:r>
        <w:rPr>
          <w:rFonts w:ascii="Times New Roman"/>
          <w:b w:val="false"/>
          <w:i w:val="false"/>
          <w:color w:val="000000"/>
          <w:sz w:val="28"/>
        </w:rPr>
        <w:t>
      ИС БВУ – информационная система банков второго уровня;</w:t>
      </w:r>
    </w:p>
    <w:p>
      <w:pPr>
        <w:spacing w:after="0"/>
        <w:ind w:left="0"/>
        <w:jc w:val="both"/>
      </w:pPr>
      <w:r>
        <w:rPr>
          <w:rFonts w:ascii="Times New Roman"/>
          <w:b w:val="false"/>
          <w:i w:val="false"/>
          <w:color w:val="000000"/>
          <w:sz w:val="28"/>
        </w:rPr>
        <w:t>
      ИИН – индивидуальный идентификационный номер;</w:t>
      </w:r>
    </w:p>
    <w:p>
      <w:pPr>
        <w:spacing w:after="0"/>
        <w:ind w:left="0"/>
        <w:jc w:val="both"/>
      </w:pPr>
      <w:r>
        <w:rPr>
          <w:rFonts w:ascii="Times New Roman"/>
          <w:b w:val="false"/>
          <w:i w:val="false"/>
          <w:color w:val="000000"/>
          <w:sz w:val="28"/>
        </w:rPr>
        <w:t>
      ЭЦП – электронная цифровая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оказания социальной помощи,</w:t>
            </w:r>
            <w:r>
              <w:br/>
            </w:r>
            <w:r>
              <w:rPr>
                <w:rFonts w:ascii="Times New Roman"/>
                <w:b w:val="false"/>
                <w:i w:val="false"/>
                <w:color w:val="000000"/>
                <w:sz w:val="20"/>
              </w:rPr>
              <w:t>установления ее размеров и определения</w:t>
            </w:r>
            <w:r>
              <w:br/>
            </w:r>
            <w:r>
              <w:rPr>
                <w:rFonts w:ascii="Times New Roman"/>
                <w:b w:val="false"/>
                <w:i w:val="false"/>
                <w:color w:val="000000"/>
                <w:sz w:val="20"/>
              </w:rPr>
              <w:t>перечня отдельных категорий</w:t>
            </w:r>
            <w:r>
              <w:br/>
            </w:r>
            <w:r>
              <w:rPr>
                <w:rFonts w:ascii="Times New Roman"/>
                <w:b w:val="false"/>
                <w:i w:val="false"/>
                <w:color w:val="000000"/>
                <w:sz w:val="20"/>
              </w:rPr>
              <w:t>нуждающихся граждан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Расписка об отказе в приеме заявления на оказание социальной помощи от "___" ___________ 20___ года</w:t>
      </w:r>
    </w:p>
    <w:p>
      <w:pPr>
        <w:spacing w:after="0"/>
        <w:ind w:left="0"/>
        <w:jc w:val="both"/>
      </w:pPr>
      <w:r>
        <w:rPr>
          <w:rFonts w:ascii="Times New Roman"/>
          <w:b w:val="false"/>
          <w:i w:val="false"/>
          <w:color w:val="000000"/>
          <w:sz w:val="28"/>
        </w:rPr>
        <w:t xml:space="preserve">
      Гражданину (ке)__________________________________________________, </w:t>
      </w:r>
    </w:p>
    <w:p>
      <w:pPr>
        <w:spacing w:after="0"/>
        <w:ind w:left="0"/>
        <w:jc w:val="both"/>
      </w:pPr>
      <w:r>
        <w:rPr>
          <w:rFonts w:ascii="Times New Roman"/>
          <w:b w:val="false"/>
          <w:i w:val="false"/>
          <w:color w:val="000000"/>
          <w:sz w:val="28"/>
        </w:rPr>
        <w:t xml:space="preserve">(фамилия, имя, отчество (при его наличии) заявителя) </w:t>
      </w:r>
    </w:p>
    <w:p>
      <w:pPr>
        <w:spacing w:after="0"/>
        <w:ind w:left="0"/>
        <w:jc w:val="both"/>
      </w:pPr>
      <w:r>
        <w:rPr>
          <w:rFonts w:ascii="Times New Roman"/>
          <w:b w:val="false"/>
          <w:i w:val="false"/>
          <w:color w:val="000000"/>
          <w:sz w:val="28"/>
        </w:rPr>
        <w:t xml:space="preserve">дата обращения "___" ___________ 20 ___ года, </w:t>
      </w:r>
    </w:p>
    <w:p>
      <w:pPr>
        <w:spacing w:after="0"/>
        <w:ind w:left="0"/>
        <w:jc w:val="both"/>
      </w:pPr>
      <w:r>
        <w:rPr>
          <w:rFonts w:ascii="Times New Roman"/>
          <w:b w:val="false"/>
          <w:i w:val="false"/>
          <w:color w:val="000000"/>
          <w:sz w:val="28"/>
        </w:rPr>
        <w:t xml:space="preserve">отказано в приеме заявления на оказание социальной помощи по причине представления заявителем неполного пакета документов согласно перечню, предусмотренному пунктом 11 Правил оказания социальной помощи, установления ее размеров и определения перечня отдельных категорий нуждающихся граждан, утвержденных постановлением Правительства Республики Казахстан от 30 июня 2023 года № 523, и (или) документов с истекшим сроком действия (нужное подчеркнуть). ___________________________________________________________________ </w:t>
      </w:r>
    </w:p>
    <w:p>
      <w:pPr>
        <w:spacing w:after="0"/>
        <w:ind w:left="0"/>
        <w:jc w:val="both"/>
      </w:pPr>
      <w:r>
        <w:rPr>
          <w:rFonts w:ascii="Times New Roman"/>
          <w:b w:val="false"/>
          <w:i w:val="false"/>
          <w:color w:val="000000"/>
          <w:sz w:val="28"/>
        </w:rPr>
        <w:t>(фамилия, имя, отчество (при его наличии) и должность ответственного лица)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 социальной помощи,</w:t>
            </w:r>
            <w:r>
              <w:br/>
            </w:r>
            <w:r>
              <w:rPr>
                <w:rFonts w:ascii="Times New Roman"/>
                <w:b w:val="false"/>
                <w:i w:val="false"/>
                <w:color w:val="000000"/>
                <w:sz w:val="20"/>
              </w:rPr>
              <w:t>установления ее размеров и определения</w:t>
            </w:r>
            <w:r>
              <w:br/>
            </w:r>
            <w:r>
              <w:rPr>
                <w:rFonts w:ascii="Times New Roman"/>
                <w:b w:val="false"/>
                <w:i w:val="false"/>
                <w:color w:val="000000"/>
                <w:sz w:val="20"/>
              </w:rPr>
              <w:t>перечня отдельных категорий</w:t>
            </w:r>
            <w:r>
              <w:br/>
            </w:r>
            <w:r>
              <w:rPr>
                <w:rFonts w:ascii="Times New Roman"/>
                <w:b w:val="false"/>
                <w:i w:val="false"/>
                <w:color w:val="000000"/>
                <w:sz w:val="20"/>
              </w:rPr>
              <w:t>нуждающихся граждан</w:t>
            </w:r>
          </w:p>
        </w:tc>
      </w:tr>
    </w:tbl>
    <w:p>
      <w:pPr>
        <w:spacing w:after="0"/>
        <w:ind w:left="0"/>
        <w:jc w:val="left"/>
      </w:pPr>
      <w:r>
        <w:rPr>
          <w:rFonts w:ascii="Times New Roman"/>
          <w:b/>
          <w:i w:val="false"/>
          <w:color w:val="000000"/>
        </w:rPr>
        <w:t xml:space="preserve"> АКТ обследования для определения нуждаемости лица (семьи) от "__" ____ 20 года</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(населенный пункт)</w:t>
      </w:r>
    </w:p>
    <w:p>
      <w:pPr>
        <w:spacing w:after="0"/>
        <w:ind w:left="0"/>
        <w:jc w:val="both"/>
      </w:pPr>
      <w:r>
        <w:rPr>
          <w:rFonts w:ascii="Times New Roman"/>
          <w:b w:val="false"/>
          <w:i w:val="false"/>
          <w:color w:val="000000"/>
          <w:sz w:val="28"/>
        </w:rPr>
        <w:t xml:space="preserve">
      1. Фамилия, имя, отчество (при его наличии) заявителя ___________________________________________________________________ ___________________________________________________________________ </w:t>
      </w:r>
    </w:p>
    <w:p>
      <w:pPr>
        <w:spacing w:after="0"/>
        <w:ind w:left="0"/>
        <w:jc w:val="both"/>
      </w:pPr>
      <w:r>
        <w:rPr>
          <w:rFonts w:ascii="Times New Roman"/>
          <w:b w:val="false"/>
          <w:i w:val="false"/>
          <w:color w:val="000000"/>
          <w:sz w:val="28"/>
        </w:rPr>
        <w:t xml:space="preserve">2. Адрес места жительства ___________________________________________________________________ ___________________________________________________________________ </w:t>
      </w:r>
    </w:p>
    <w:p>
      <w:pPr>
        <w:spacing w:after="0"/>
        <w:ind w:left="0"/>
        <w:jc w:val="both"/>
      </w:pPr>
      <w:r>
        <w:rPr>
          <w:rFonts w:ascii="Times New Roman"/>
          <w:b w:val="false"/>
          <w:i w:val="false"/>
          <w:color w:val="000000"/>
          <w:sz w:val="28"/>
        </w:rPr>
        <w:t xml:space="preserve">3. Причины обращения заявителя за социальной помощью ___________________________________________________________________ ___________________________________________________________________ </w:t>
      </w:r>
    </w:p>
    <w:p>
      <w:pPr>
        <w:spacing w:after="0"/>
        <w:ind w:left="0"/>
        <w:jc w:val="both"/>
      </w:pPr>
      <w:r>
        <w:rPr>
          <w:rFonts w:ascii="Times New Roman"/>
          <w:b w:val="false"/>
          <w:i w:val="false"/>
          <w:color w:val="000000"/>
          <w:sz w:val="28"/>
        </w:rPr>
        <w:t>4. Состав семьи (учитываются фактически проживающие в семье) ____ человек, в том числе: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Родственное отношение к заявителю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Занятость (место работы, учебы)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незанятости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участии в общественных работах, профессиональной подготовке (переподготовке, повышении квалификации) или активных мерах содействия занятости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Скачать</w:t>
            </w:r>
          </w:p>
        </w:tc>
      </w:tr>
    </w:tbl>
    <w:p>
      <w:pPr>
        <w:spacing w:after="0"/>
        <w:ind w:left="0"/>
        <w:jc w:val="both"/>
      </w:pPr>
      <w:r>
        <w:rPr>
          <w:rFonts w:ascii="Times New Roman"/>
          <w:b w:val="false"/>
          <w:i w:val="false"/>
          <w:color w:val="000000"/>
          <w:sz w:val="28"/>
        </w:rPr>
        <w:t xml:space="preserve">
      Всего трудоспособных _________ человек. </w:t>
      </w:r>
    </w:p>
    <w:p>
      <w:pPr>
        <w:spacing w:after="0"/>
        <w:ind w:left="0"/>
        <w:jc w:val="both"/>
      </w:pPr>
      <w:r>
        <w:rPr>
          <w:rFonts w:ascii="Times New Roman"/>
          <w:b w:val="false"/>
          <w:i w:val="false"/>
          <w:color w:val="000000"/>
          <w:sz w:val="28"/>
        </w:rPr>
        <w:t xml:space="preserve">Зарегистрированы в качестве безработного в органах занятости _______ человек. </w:t>
      </w:r>
    </w:p>
    <w:p>
      <w:pPr>
        <w:spacing w:after="0"/>
        <w:ind w:left="0"/>
        <w:jc w:val="both"/>
      </w:pPr>
      <w:r>
        <w:rPr>
          <w:rFonts w:ascii="Times New Roman"/>
          <w:b w:val="false"/>
          <w:i w:val="false"/>
          <w:color w:val="000000"/>
          <w:sz w:val="28"/>
        </w:rPr>
        <w:t xml:space="preserve">Количество детей: ______, из них обучающихся в высших и средних учебных заведениях на платной основе _______ человек, стоимость обучения в год ________ тенге. Наличие в семье ветеранов Великой Отечественной войны, ветеранов, приравненных по льготам к ветеранам Великой Отечественной войны, ветеранов боевых действий на территории других государств, пенсионеров, пожилых лиц старше 80-ти лет, лиц, имеющих социально значимые заболевания, лиц с инвалидностью, детей с инвалидностью (указать или добавить иную категорию) ___________________________________________________________________ ___________________________________________________________________ </w:t>
      </w:r>
    </w:p>
    <w:p>
      <w:pPr>
        <w:spacing w:after="0"/>
        <w:ind w:left="0"/>
        <w:jc w:val="both"/>
      </w:pPr>
      <w:r>
        <w:rPr>
          <w:rFonts w:ascii="Times New Roman"/>
          <w:b w:val="false"/>
          <w:i w:val="false"/>
          <w:color w:val="000000"/>
          <w:sz w:val="28"/>
        </w:rPr>
        <w:t xml:space="preserve">5. Условия проживания (общежитие, арендное, приватизированное жилье, служебное жилье, жилой кооператив, индивидуальный жилой дом или иное – указать): ___________________________________________________________________ </w:t>
      </w:r>
    </w:p>
    <w:p>
      <w:pPr>
        <w:spacing w:after="0"/>
        <w:ind w:left="0"/>
        <w:jc w:val="both"/>
      </w:pPr>
      <w:r>
        <w:rPr>
          <w:rFonts w:ascii="Times New Roman"/>
          <w:b w:val="false"/>
          <w:i w:val="false"/>
          <w:color w:val="000000"/>
          <w:sz w:val="28"/>
        </w:rPr>
        <w:t>Расходы на содержание жилья: ___________________________________________________________________ ___________________________________________________________________</w:t>
      </w:r>
    </w:p>
    <w:p>
      <w:pPr>
        <w:spacing w:after="0"/>
        <w:ind w:left="0"/>
        <w:jc w:val="both"/>
      </w:pPr>
      <w:r>
        <w:rPr>
          <w:rFonts w:ascii="Times New Roman"/>
          <w:b w:val="false"/>
          <w:i w:val="false"/>
          <w:color w:val="000000"/>
          <w:sz w:val="28"/>
        </w:rPr>
        <w:t>
      Доходы семьи: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членов семьи (в том числе заявителя), имеющих доход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дохода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дохода за предыдущий квартал (тенге)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личном подсобном хозяйстве (приусадебный участок, скот и птица), дачном и земельном участке (земельной доли)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квартал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среднем за месяц</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Скачать</w:t>
            </w:r>
          </w:p>
        </w:tc>
      </w:tr>
    </w:tbl>
    <w:p>
      <w:pPr>
        <w:spacing w:after="0"/>
        <w:ind w:left="0"/>
        <w:jc w:val="both"/>
      </w:pPr>
      <w:r>
        <w:rPr>
          <w:rFonts w:ascii="Times New Roman"/>
          <w:b w:val="false"/>
          <w:i w:val="false"/>
          <w:color w:val="000000"/>
          <w:sz w:val="28"/>
        </w:rPr>
        <w:t xml:space="preserve">
      6. Наличие: автотранспорта (марка, год выпуска, правоустанавливающий документ, заявленные доходы от его эксплуатации) ___________________________________________________________________ ___________________________________________________________________; </w:t>
      </w:r>
    </w:p>
    <w:p>
      <w:pPr>
        <w:spacing w:after="0"/>
        <w:ind w:left="0"/>
        <w:jc w:val="both"/>
      </w:pPr>
      <w:r>
        <w:rPr>
          <w:rFonts w:ascii="Times New Roman"/>
          <w:b w:val="false"/>
          <w:i w:val="false"/>
          <w:color w:val="000000"/>
          <w:sz w:val="28"/>
        </w:rPr>
        <w:t xml:space="preserve">иного жилья, кроме занимаемого в настоящее время (заявленные доходы от его эксплуатации)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7. Сведения о ранее полученной помощи (форма, сумма, источник): ___________________________________________________________________ ___________________________________________________________________ ___________________________________________________________________ ___________________________________________________________________ </w:t>
      </w:r>
    </w:p>
    <w:p>
      <w:pPr>
        <w:spacing w:after="0"/>
        <w:ind w:left="0"/>
        <w:jc w:val="both"/>
      </w:pPr>
      <w:r>
        <w:rPr>
          <w:rFonts w:ascii="Times New Roman"/>
          <w:b w:val="false"/>
          <w:i w:val="false"/>
          <w:color w:val="000000"/>
          <w:sz w:val="28"/>
        </w:rPr>
        <w:t xml:space="preserve">8. Иные доходы семьи (форма, сумма, источник): ___________________________________________________________________ ___________________________________________________________________ ___________________________________________________________________ </w:t>
      </w:r>
    </w:p>
    <w:p>
      <w:pPr>
        <w:spacing w:after="0"/>
        <w:ind w:left="0"/>
        <w:jc w:val="both"/>
      </w:pPr>
      <w:r>
        <w:rPr>
          <w:rFonts w:ascii="Times New Roman"/>
          <w:b w:val="false"/>
          <w:i w:val="false"/>
          <w:color w:val="000000"/>
          <w:sz w:val="28"/>
        </w:rPr>
        <w:t xml:space="preserve">9. Обеспеченность детей школьными принадлежностями, одеждой, обувью: ___________________________________________________________________ </w:t>
      </w:r>
    </w:p>
    <w:p>
      <w:pPr>
        <w:spacing w:after="0"/>
        <w:ind w:left="0"/>
        <w:jc w:val="both"/>
      </w:pPr>
      <w:r>
        <w:rPr>
          <w:rFonts w:ascii="Times New Roman"/>
          <w:b w:val="false"/>
          <w:i w:val="false"/>
          <w:color w:val="000000"/>
          <w:sz w:val="28"/>
        </w:rPr>
        <w:t xml:space="preserve">10. Санитарно-эпидемиологические условия проживания: ___________________________________________________________________ </w:t>
      </w:r>
    </w:p>
    <w:p>
      <w:pPr>
        <w:spacing w:after="0"/>
        <w:ind w:left="0"/>
        <w:jc w:val="both"/>
      </w:pPr>
      <w:r>
        <w:rPr>
          <w:rFonts w:ascii="Times New Roman"/>
          <w:b w:val="false"/>
          <w:i w:val="false"/>
          <w:color w:val="000000"/>
          <w:sz w:val="28"/>
        </w:rPr>
        <w:t>Председатель комиссии:</w:t>
      </w:r>
    </w:p>
    <w:p>
      <w:pPr>
        <w:spacing w:after="0"/>
        <w:ind w:left="0"/>
        <w:jc w:val="both"/>
      </w:pPr>
      <w:r>
        <w:rPr>
          <w:rFonts w:ascii="Times New Roman"/>
          <w:b w:val="false"/>
          <w:i w:val="false"/>
          <w:color w:val="000000"/>
          <w:sz w:val="28"/>
        </w:rPr>
        <w:t xml:space="preserve"> _________________________ </w:t>
      </w:r>
    </w:p>
    <w:p>
      <w:pPr>
        <w:spacing w:after="0"/>
        <w:ind w:left="0"/>
        <w:jc w:val="both"/>
      </w:pPr>
      <w:r>
        <w:rPr>
          <w:rFonts w:ascii="Times New Roman"/>
          <w:b w:val="false"/>
          <w:i w:val="false"/>
          <w:color w:val="000000"/>
          <w:sz w:val="28"/>
        </w:rPr>
        <w:t xml:space="preserve">_________________________. </w:t>
      </w:r>
    </w:p>
    <w:p>
      <w:pPr>
        <w:spacing w:after="0"/>
        <w:ind w:left="0"/>
        <w:jc w:val="both"/>
      </w:pPr>
      <w:r>
        <w:rPr>
          <w:rFonts w:ascii="Times New Roman"/>
          <w:b w:val="false"/>
          <w:i w:val="false"/>
          <w:color w:val="000000"/>
          <w:sz w:val="28"/>
        </w:rPr>
        <w:t xml:space="preserve">Члены комиссии: </w:t>
      </w:r>
    </w:p>
    <w:p>
      <w:pPr>
        <w:spacing w:after="0"/>
        <w:ind w:left="0"/>
        <w:jc w:val="both"/>
      </w:pPr>
      <w:r>
        <w:rPr>
          <w:rFonts w:ascii="Times New Roman"/>
          <w:b w:val="false"/>
          <w:i w:val="false"/>
          <w:color w:val="000000"/>
          <w:sz w:val="28"/>
        </w:rPr>
        <w:t xml:space="preserve">_________________________ </w:t>
      </w:r>
    </w:p>
    <w:p>
      <w:pPr>
        <w:spacing w:after="0"/>
        <w:ind w:left="0"/>
        <w:jc w:val="both"/>
      </w:pPr>
      <w:r>
        <w:rPr>
          <w:rFonts w:ascii="Times New Roman"/>
          <w:b w:val="false"/>
          <w:i w:val="false"/>
          <w:color w:val="000000"/>
          <w:sz w:val="28"/>
        </w:rPr>
        <w:t xml:space="preserve">_________________________ </w:t>
      </w:r>
    </w:p>
    <w:p>
      <w:pPr>
        <w:spacing w:after="0"/>
        <w:ind w:left="0"/>
        <w:jc w:val="both"/>
      </w:pPr>
      <w:r>
        <w:rPr>
          <w:rFonts w:ascii="Times New Roman"/>
          <w:b w:val="false"/>
          <w:i w:val="false"/>
          <w:color w:val="000000"/>
          <w:sz w:val="28"/>
        </w:rPr>
        <w:t xml:space="preserve">_________________________ ___________________________________________________________________ </w:t>
      </w:r>
    </w:p>
    <w:p>
      <w:pPr>
        <w:spacing w:after="0"/>
        <w:ind w:left="0"/>
        <w:jc w:val="both"/>
      </w:pPr>
      <w:r>
        <w:rPr>
          <w:rFonts w:ascii="Times New Roman"/>
          <w:b w:val="false"/>
          <w:i w:val="false"/>
          <w:color w:val="000000"/>
          <w:sz w:val="28"/>
        </w:rPr>
        <w:t xml:space="preserve">(подписи) (фамилия, имя, отчество (при его наличии) </w:t>
      </w:r>
    </w:p>
    <w:p>
      <w:pPr>
        <w:spacing w:after="0"/>
        <w:ind w:left="0"/>
        <w:jc w:val="both"/>
      </w:pPr>
      <w:r>
        <w:rPr>
          <w:rFonts w:ascii="Times New Roman"/>
          <w:b w:val="false"/>
          <w:i w:val="false"/>
          <w:color w:val="000000"/>
          <w:sz w:val="28"/>
        </w:rPr>
        <w:t>С составленным актом ознакомлен(а):</w:t>
      </w:r>
    </w:p>
    <w:p>
      <w:pPr>
        <w:spacing w:after="0"/>
        <w:ind w:left="0"/>
        <w:jc w:val="both"/>
      </w:pPr>
      <w:r>
        <w:rPr>
          <w:rFonts w:ascii="Times New Roman"/>
          <w:b w:val="false"/>
          <w:i w:val="false"/>
          <w:color w:val="000000"/>
          <w:sz w:val="28"/>
        </w:rPr>
        <w:t xml:space="preserve"> _____________________________________. </w:t>
      </w:r>
    </w:p>
    <w:p>
      <w:pPr>
        <w:spacing w:after="0"/>
        <w:ind w:left="0"/>
        <w:jc w:val="both"/>
      </w:pPr>
      <w:r>
        <w:rPr>
          <w:rFonts w:ascii="Times New Roman"/>
          <w:b w:val="false"/>
          <w:i w:val="false"/>
          <w:color w:val="000000"/>
          <w:sz w:val="28"/>
        </w:rPr>
        <w:t xml:space="preserve">Фамилия, имя, отчество (при его наличии) и подпись заявителя ___________________________________________________________________ </w:t>
      </w:r>
    </w:p>
    <w:p>
      <w:pPr>
        <w:spacing w:after="0"/>
        <w:ind w:left="0"/>
        <w:jc w:val="both"/>
      </w:pPr>
      <w:r>
        <w:rPr>
          <w:rFonts w:ascii="Times New Roman"/>
          <w:b w:val="false"/>
          <w:i w:val="false"/>
          <w:color w:val="000000"/>
          <w:sz w:val="28"/>
        </w:rPr>
        <w:t xml:space="preserve">От проведения обследования отказываюсь _______________________ </w:t>
      </w:r>
    </w:p>
    <w:p>
      <w:pPr>
        <w:spacing w:after="0"/>
        <w:ind w:left="0"/>
        <w:jc w:val="both"/>
      </w:pPr>
      <w:r>
        <w:rPr>
          <w:rFonts w:ascii="Times New Roman"/>
          <w:b w:val="false"/>
          <w:i w:val="false"/>
          <w:color w:val="000000"/>
          <w:sz w:val="28"/>
        </w:rPr>
        <w:t xml:space="preserve">Фамилия, имя, отчество (при его наличии) и подпись заявителя (или одного из членов семьи) ___________________________________________________________________ </w:t>
      </w:r>
    </w:p>
    <w:p>
      <w:pPr>
        <w:spacing w:after="0"/>
        <w:ind w:left="0"/>
        <w:jc w:val="both"/>
      </w:pPr>
      <w:r>
        <w:rPr>
          <w:rFonts w:ascii="Times New Roman"/>
          <w:b w:val="false"/>
          <w:i w:val="false"/>
          <w:color w:val="000000"/>
          <w:sz w:val="28"/>
        </w:rPr>
        <w:t xml:space="preserve">(заполняется в случае отказа заявителя от проведения обследования) </w:t>
      </w:r>
    </w:p>
    <w:p>
      <w:pPr>
        <w:spacing w:after="0"/>
        <w:ind w:left="0"/>
        <w:jc w:val="both"/>
      </w:pPr>
      <w:r>
        <w:rPr>
          <w:rFonts w:ascii="Times New Roman"/>
          <w:b w:val="false"/>
          <w:i w:val="false"/>
          <w:color w:val="000000"/>
          <w:sz w:val="28"/>
        </w:rPr>
        <w:t>дата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 социальной помощи,</w:t>
            </w:r>
            <w:r>
              <w:br/>
            </w:r>
            <w:r>
              <w:rPr>
                <w:rFonts w:ascii="Times New Roman"/>
                <w:b w:val="false"/>
                <w:i w:val="false"/>
                <w:color w:val="000000"/>
                <w:sz w:val="20"/>
              </w:rPr>
              <w:t>установления ее размеров и определения</w:t>
            </w:r>
            <w:r>
              <w:br/>
            </w:r>
            <w:r>
              <w:rPr>
                <w:rFonts w:ascii="Times New Roman"/>
                <w:b w:val="false"/>
                <w:i w:val="false"/>
                <w:color w:val="000000"/>
                <w:sz w:val="20"/>
              </w:rPr>
              <w:t>перечня отдельных категорий</w:t>
            </w:r>
            <w:r>
              <w:br/>
            </w:r>
            <w:r>
              <w:rPr>
                <w:rFonts w:ascii="Times New Roman"/>
                <w:b w:val="false"/>
                <w:i w:val="false"/>
                <w:color w:val="000000"/>
                <w:sz w:val="20"/>
              </w:rPr>
              <w:t>нуждающихся граждан</w:t>
            </w:r>
          </w:p>
        </w:tc>
      </w:tr>
    </w:tbl>
    <w:p>
      <w:pPr>
        <w:spacing w:after="0"/>
        <w:ind w:left="0"/>
        <w:jc w:val="left"/>
      </w:pPr>
      <w:r>
        <w:rPr>
          <w:rFonts w:ascii="Times New Roman"/>
          <w:b/>
          <w:i w:val="false"/>
          <w:color w:val="000000"/>
        </w:rPr>
        <w:t xml:space="preserve"> Заключение участковой комиссии № __ __ _________ 20__ г.</w:t>
      </w:r>
    </w:p>
    <w:p>
      <w:pPr>
        <w:spacing w:after="0"/>
        <w:ind w:left="0"/>
        <w:jc w:val="both"/>
      </w:pPr>
      <w:r>
        <w:rPr>
          <w:rFonts w:ascii="Times New Roman"/>
          <w:b w:val="false"/>
          <w:i w:val="false"/>
          <w:color w:val="000000"/>
          <w:sz w:val="28"/>
        </w:rPr>
        <w:t xml:space="preserve">
      Участковая комиссия в соответствии с Правилами оказания социальной помощи, установления ее размеров и определения перечня отдельных категорий нуждающихся граждан, рассмотрев заявление и прилагаемые к нему документы лица (семьи), обратившегося за предоставлением социальной помощи отдельным категориям нуждающихся граждан, ___________________________________________________________________ </w:t>
      </w:r>
    </w:p>
    <w:p>
      <w:pPr>
        <w:spacing w:after="0"/>
        <w:ind w:left="0"/>
        <w:jc w:val="both"/>
      </w:pPr>
      <w:r>
        <w:rPr>
          <w:rFonts w:ascii="Times New Roman"/>
          <w:b w:val="false"/>
          <w:i w:val="false"/>
          <w:color w:val="000000"/>
          <w:sz w:val="28"/>
        </w:rPr>
        <w:t xml:space="preserve">(фамилия, имя, отчество (при его наличии) заявителя) на основании представленных документов и результатов обследования материального положения заявителя (семьи) выносит заключение о __________________________________________________________________ (необходимости, отсутствии необходимости) предоставления лицу (семье) социальной помощи отдельным категориям нуждающихся граждан. </w:t>
      </w:r>
    </w:p>
    <w:p>
      <w:pPr>
        <w:spacing w:after="0"/>
        <w:ind w:left="0"/>
        <w:jc w:val="both"/>
      </w:pPr>
      <w:r>
        <w:rPr>
          <w:rFonts w:ascii="Times New Roman"/>
          <w:b w:val="false"/>
          <w:i w:val="false"/>
          <w:color w:val="000000"/>
          <w:sz w:val="28"/>
        </w:rPr>
        <w:t xml:space="preserve">Председатель комиссии:________________ __________________________ </w:t>
      </w:r>
    </w:p>
    <w:p>
      <w:pPr>
        <w:spacing w:after="0"/>
        <w:ind w:left="0"/>
        <w:jc w:val="both"/>
      </w:pPr>
      <w:r>
        <w:rPr>
          <w:rFonts w:ascii="Times New Roman"/>
          <w:b w:val="false"/>
          <w:i w:val="false"/>
          <w:color w:val="000000"/>
          <w:sz w:val="28"/>
        </w:rPr>
        <w:t xml:space="preserve">Члены комиссии: _______________________ _________________________ _______________________ __________________________ _______________________ __________________________ _______________________ __________________________ (подписи) (фамилия, имя, отчество (при его наличии) </w:t>
      </w:r>
    </w:p>
    <w:p>
      <w:pPr>
        <w:spacing w:after="0"/>
        <w:ind w:left="0"/>
        <w:jc w:val="both"/>
      </w:pPr>
      <w:r>
        <w:rPr>
          <w:rFonts w:ascii="Times New Roman"/>
          <w:b w:val="false"/>
          <w:i w:val="false"/>
          <w:color w:val="000000"/>
          <w:sz w:val="28"/>
        </w:rPr>
        <w:t xml:space="preserve">Заключение с прилагаемыми документами в количестве ____ штук принято "__"____________ 20__ г. ________________________________________ </w:t>
      </w:r>
    </w:p>
    <w:p>
      <w:pPr>
        <w:spacing w:after="0"/>
        <w:ind w:left="0"/>
        <w:jc w:val="both"/>
      </w:pPr>
      <w:r>
        <w:rPr>
          <w:rFonts w:ascii="Times New Roman"/>
          <w:b w:val="false"/>
          <w:i w:val="false"/>
          <w:color w:val="000000"/>
          <w:sz w:val="28"/>
        </w:rPr>
        <w:t>фамилия, имя, отчество (при его наличии), должность, подпись работника, акима поселка, села, сельского округа или местного уполномоченного органа, принявшего документы.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оказания социальной помощи,</w:t>
            </w:r>
            <w:r>
              <w:br/>
            </w:r>
            <w:r>
              <w:rPr>
                <w:rFonts w:ascii="Times New Roman"/>
                <w:b w:val="false"/>
                <w:i w:val="false"/>
                <w:color w:val="000000"/>
                <w:sz w:val="20"/>
              </w:rPr>
              <w:t>установления ее размеров и определения</w:t>
            </w:r>
            <w:r>
              <w:br/>
            </w:r>
            <w:r>
              <w:rPr>
                <w:rFonts w:ascii="Times New Roman"/>
                <w:b w:val="false"/>
                <w:i w:val="false"/>
                <w:color w:val="000000"/>
                <w:sz w:val="20"/>
              </w:rPr>
              <w:t>перечня отдельных категорий</w:t>
            </w:r>
            <w:r>
              <w:br/>
            </w:r>
            <w:r>
              <w:rPr>
                <w:rFonts w:ascii="Times New Roman"/>
                <w:b w:val="false"/>
                <w:i w:val="false"/>
                <w:color w:val="000000"/>
                <w:sz w:val="20"/>
              </w:rPr>
              <w:t>нуждающихся граждан</w:t>
            </w:r>
          </w:p>
        </w:tc>
      </w:tr>
    </w:tbl>
    <w:p>
      <w:pPr>
        <w:spacing w:after="0"/>
        <w:ind w:left="0"/>
        <w:jc w:val="left"/>
      </w:pPr>
      <w:r>
        <w:rPr>
          <w:rFonts w:ascii="Times New Roman"/>
          <w:b/>
          <w:i w:val="false"/>
          <w:color w:val="000000"/>
        </w:rPr>
        <w:t xml:space="preserve"> Решение об оказании (отказе в оказании) социальной помощи от ______ 20__ года № _________ акимата ____________________________________________ город республиканского значения, столица, район (город областного значения)</w:t>
      </w:r>
    </w:p>
    <w:p>
      <w:pPr>
        <w:spacing w:after="0"/>
        <w:ind w:left="0"/>
        <w:jc w:val="both"/>
      </w:pPr>
      <w:r>
        <w:rPr>
          <w:rFonts w:ascii="Times New Roman"/>
          <w:b w:val="false"/>
          <w:i w:val="false"/>
          <w:color w:val="000000"/>
          <w:sz w:val="28"/>
        </w:rPr>
        <w:t xml:space="preserve">
      Заявитель </w:t>
      </w:r>
    </w:p>
    <w:p>
      <w:pPr>
        <w:spacing w:after="0"/>
        <w:ind w:left="0"/>
        <w:jc w:val="both"/>
      </w:pPr>
      <w:r>
        <w:rPr>
          <w:rFonts w:ascii="Times New Roman"/>
          <w:b w:val="false"/>
          <w:i w:val="false"/>
          <w:color w:val="000000"/>
          <w:sz w:val="28"/>
        </w:rPr>
        <w:t xml:space="preserve">__________________________________________________________ </w:t>
      </w:r>
    </w:p>
    <w:p>
      <w:pPr>
        <w:spacing w:after="0"/>
        <w:ind w:left="0"/>
        <w:jc w:val="both"/>
      </w:pPr>
      <w:r>
        <w:rPr>
          <w:rFonts w:ascii="Times New Roman"/>
          <w:b w:val="false"/>
          <w:i w:val="false"/>
          <w:color w:val="000000"/>
          <w:sz w:val="28"/>
        </w:rPr>
        <w:t xml:space="preserve">(фамилия, имя, отчество (при его наличии) </w:t>
      </w:r>
    </w:p>
    <w:p>
      <w:pPr>
        <w:spacing w:after="0"/>
        <w:ind w:left="0"/>
        <w:jc w:val="both"/>
      </w:pPr>
      <w:r>
        <w:rPr>
          <w:rFonts w:ascii="Times New Roman"/>
          <w:b w:val="false"/>
          <w:i w:val="false"/>
          <w:color w:val="000000"/>
          <w:sz w:val="28"/>
        </w:rPr>
        <w:t xml:space="preserve">Пол __________________________ </w:t>
      </w:r>
    </w:p>
    <w:p>
      <w:pPr>
        <w:spacing w:after="0"/>
        <w:ind w:left="0"/>
        <w:jc w:val="both"/>
      </w:pPr>
      <w:r>
        <w:rPr>
          <w:rFonts w:ascii="Times New Roman"/>
          <w:b w:val="false"/>
          <w:i w:val="false"/>
          <w:color w:val="000000"/>
          <w:sz w:val="28"/>
        </w:rPr>
        <w:t xml:space="preserve">Дата рождения _________________ </w:t>
      </w:r>
    </w:p>
    <w:p>
      <w:pPr>
        <w:spacing w:after="0"/>
        <w:ind w:left="0"/>
        <w:jc w:val="both"/>
      </w:pPr>
      <w:r>
        <w:rPr>
          <w:rFonts w:ascii="Times New Roman"/>
          <w:b w:val="false"/>
          <w:i w:val="false"/>
          <w:color w:val="000000"/>
          <w:sz w:val="28"/>
        </w:rPr>
        <w:t xml:space="preserve">Номер и дата выдачи документа, подтверждающего факт наличия основания для отнесения к категории нуждающихся </w:t>
      </w:r>
    </w:p>
    <w:p>
      <w:pPr>
        <w:spacing w:after="0"/>
        <w:ind w:left="0"/>
        <w:jc w:val="both"/>
      </w:pPr>
      <w:r>
        <w:rPr>
          <w:rFonts w:ascii="Times New Roman"/>
          <w:b w:val="false"/>
          <w:i w:val="false"/>
          <w:color w:val="000000"/>
          <w:sz w:val="28"/>
        </w:rPr>
        <w:t xml:space="preserve">________________________ </w:t>
      </w:r>
    </w:p>
    <w:p>
      <w:pPr>
        <w:spacing w:after="0"/>
        <w:ind w:left="0"/>
        <w:jc w:val="both"/>
      </w:pPr>
      <w:r>
        <w:rPr>
          <w:rFonts w:ascii="Times New Roman"/>
          <w:b w:val="false"/>
          <w:i w:val="false"/>
          <w:color w:val="000000"/>
          <w:sz w:val="28"/>
        </w:rPr>
        <w:t xml:space="preserve">Заключение специальной комиссии (по основаниям, указанным в подпунктах 10) и 11) пункта 6 Правил): _________________________ </w:t>
      </w:r>
    </w:p>
    <w:p>
      <w:pPr>
        <w:spacing w:after="0"/>
        <w:ind w:left="0"/>
        <w:jc w:val="both"/>
      </w:pPr>
      <w:r>
        <w:rPr>
          <w:rFonts w:ascii="Times New Roman"/>
          <w:b w:val="false"/>
          <w:i w:val="false"/>
          <w:color w:val="000000"/>
          <w:sz w:val="28"/>
        </w:rPr>
        <w:t xml:space="preserve">1. Оказать социальную помощь. </w:t>
      </w:r>
    </w:p>
    <w:p>
      <w:pPr>
        <w:spacing w:after="0"/>
        <w:ind w:left="0"/>
        <w:jc w:val="both"/>
      </w:pPr>
      <w:r>
        <w:rPr>
          <w:rFonts w:ascii="Times New Roman"/>
          <w:b w:val="false"/>
          <w:i w:val="false"/>
          <w:color w:val="000000"/>
          <w:sz w:val="28"/>
        </w:rPr>
        <w:t xml:space="preserve">Размер социальной помощи: ____________________________________ </w:t>
      </w:r>
    </w:p>
    <w:p>
      <w:pPr>
        <w:spacing w:after="0"/>
        <w:ind w:left="0"/>
        <w:jc w:val="both"/>
      </w:pPr>
      <w:r>
        <w:rPr>
          <w:rFonts w:ascii="Times New Roman"/>
          <w:b w:val="false"/>
          <w:i w:val="false"/>
          <w:color w:val="000000"/>
          <w:sz w:val="28"/>
        </w:rPr>
        <w:t xml:space="preserve">(прописью) </w:t>
      </w:r>
    </w:p>
    <w:p>
      <w:pPr>
        <w:spacing w:after="0"/>
        <w:ind w:left="0"/>
        <w:jc w:val="both"/>
      </w:pPr>
      <w:r>
        <w:rPr>
          <w:rFonts w:ascii="Times New Roman"/>
          <w:b w:val="false"/>
          <w:i w:val="false"/>
          <w:color w:val="000000"/>
          <w:sz w:val="28"/>
        </w:rPr>
        <w:t xml:space="preserve">Периодичность: _______________________________________________ </w:t>
      </w:r>
    </w:p>
    <w:p>
      <w:pPr>
        <w:spacing w:after="0"/>
        <w:ind w:left="0"/>
        <w:jc w:val="both"/>
      </w:pPr>
      <w:r>
        <w:rPr>
          <w:rFonts w:ascii="Times New Roman"/>
          <w:b w:val="false"/>
          <w:i w:val="false"/>
          <w:color w:val="000000"/>
          <w:sz w:val="28"/>
        </w:rPr>
        <w:t xml:space="preserve">(прописью) </w:t>
      </w:r>
    </w:p>
    <w:p>
      <w:pPr>
        <w:spacing w:after="0"/>
        <w:ind w:left="0"/>
        <w:jc w:val="both"/>
      </w:pPr>
      <w:r>
        <w:rPr>
          <w:rFonts w:ascii="Times New Roman"/>
          <w:b w:val="false"/>
          <w:i w:val="false"/>
          <w:color w:val="000000"/>
          <w:sz w:val="28"/>
        </w:rPr>
        <w:t xml:space="preserve">2. Отказать в оказании социальной помощи ________________________________________________________________ ___________________________________________________________________ </w:t>
      </w:r>
    </w:p>
    <w:p>
      <w:pPr>
        <w:spacing w:after="0"/>
        <w:ind w:left="0"/>
        <w:jc w:val="both"/>
      </w:pPr>
      <w:r>
        <w:rPr>
          <w:rFonts w:ascii="Times New Roman"/>
          <w:b w:val="false"/>
          <w:i w:val="false"/>
          <w:color w:val="000000"/>
          <w:sz w:val="28"/>
        </w:rPr>
        <w:t xml:space="preserve">(основание отказа) </w:t>
      </w:r>
    </w:p>
    <w:p>
      <w:pPr>
        <w:spacing w:after="0"/>
        <w:ind w:left="0"/>
        <w:jc w:val="both"/>
      </w:pPr>
      <w:r>
        <w:rPr>
          <w:rFonts w:ascii="Times New Roman"/>
          <w:b w:val="false"/>
          <w:i w:val="false"/>
          <w:color w:val="000000"/>
          <w:sz w:val="28"/>
        </w:rPr>
        <w:t xml:space="preserve">Руководитель отдела _______________________________________________________ (фамилия, имя, отчество (при его наличии) </w:t>
      </w:r>
    </w:p>
    <w:p>
      <w:pPr>
        <w:spacing w:after="0"/>
        <w:ind w:left="0"/>
        <w:jc w:val="both"/>
      </w:pPr>
      <w:r>
        <w:rPr>
          <w:rFonts w:ascii="Times New Roman"/>
          <w:b w:val="false"/>
          <w:i w:val="false"/>
          <w:color w:val="000000"/>
          <w:sz w:val="28"/>
        </w:rPr>
        <w:t>Специалист _______________________________________________________________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оказания социальной помощи,</w:t>
            </w:r>
            <w:r>
              <w:br/>
            </w:r>
            <w:r>
              <w:rPr>
                <w:rFonts w:ascii="Times New Roman"/>
                <w:b w:val="false"/>
                <w:i w:val="false"/>
                <w:color w:val="000000"/>
                <w:sz w:val="20"/>
              </w:rPr>
              <w:t>установления ее размеров и определения</w:t>
            </w:r>
            <w:r>
              <w:br/>
            </w:r>
            <w:r>
              <w:rPr>
                <w:rFonts w:ascii="Times New Roman"/>
                <w:b w:val="false"/>
                <w:i w:val="false"/>
                <w:color w:val="000000"/>
                <w:sz w:val="20"/>
              </w:rPr>
              <w:t>перечня отдельных категорий</w:t>
            </w:r>
            <w:r>
              <w:br/>
            </w:r>
            <w:r>
              <w:rPr>
                <w:rFonts w:ascii="Times New Roman"/>
                <w:b w:val="false"/>
                <w:i w:val="false"/>
                <w:color w:val="000000"/>
                <w:sz w:val="20"/>
              </w:rPr>
              <w:t>нуждающихся граждан</w:t>
            </w:r>
          </w:p>
        </w:tc>
      </w:tr>
    </w:tbl>
    <w:p>
      <w:pPr>
        <w:spacing w:after="0"/>
        <w:ind w:left="0"/>
        <w:jc w:val="left"/>
      </w:pPr>
      <w:r>
        <w:rPr>
          <w:rFonts w:ascii="Times New Roman"/>
          <w:b/>
          <w:i w:val="false"/>
          <w:color w:val="000000"/>
        </w:rPr>
        <w:t xml:space="preserve"> Уведомление об оказании социальной помощи от "___" ________ 20 __ года _____________________________________________________ (вид социальной помощи)</w:t>
      </w:r>
    </w:p>
    <w:p>
      <w:pPr>
        <w:spacing w:after="0"/>
        <w:ind w:left="0"/>
        <w:jc w:val="both"/>
      </w:pPr>
      <w:r>
        <w:rPr>
          <w:rFonts w:ascii="Times New Roman"/>
          <w:b w:val="false"/>
          <w:i w:val="false"/>
          <w:color w:val="000000"/>
          <w:sz w:val="28"/>
        </w:rPr>
        <w:t xml:space="preserve">
      Гражданину (ке)____________________________________________________ (фамилия, имя, отчество (при его наличии) </w:t>
      </w:r>
    </w:p>
    <w:p>
      <w:pPr>
        <w:spacing w:after="0"/>
        <w:ind w:left="0"/>
        <w:jc w:val="both"/>
      </w:pPr>
      <w:r>
        <w:rPr>
          <w:rFonts w:ascii="Times New Roman"/>
          <w:b w:val="false"/>
          <w:i w:val="false"/>
          <w:color w:val="000000"/>
          <w:sz w:val="28"/>
        </w:rPr>
        <w:t xml:space="preserve">Дата рождения ______________________ </w:t>
      </w:r>
    </w:p>
    <w:p>
      <w:pPr>
        <w:spacing w:after="0"/>
        <w:ind w:left="0"/>
        <w:jc w:val="both"/>
      </w:pPr>
      <w:r>
        <w:rPr>
          <w:rFonts w:ascii="Times New Roman"/>
          <w:b w:val="false"/>
          <w:i w:val="false"/>
          <w:color w:val="000000"/>
          <w:sz w:val="28"/>
        </w:rPr>
        <w:t xml:space="preserve">Решение об оказании социальной помощи от "__" _____ 20__ года № ___ </w:t>
      </w:r>
    </w:p>
    <w:p>
      <w:pPr>
        <w:spacing w:after="0"/>
        <w:ind w:left="0"/>
        <w:jc w:val="both"/>
      </w:pPr>
      <w:r>
        <w:rPr>
          <w:rFonts w:ascii="Times New Roman"/>
          <w:b w:val="false"/>
          <w:i w:val="false"/>
          <w:color w:val="000000"/>
          <w:sz w:val="28"/>
        </w:rPr>
        <w:t xml:space="preserve">Назначенная сумма: _____________________________________ тенге </w:t>
      </w:r>
    </w:p>
    <w:p>
      <w:pPr>
        <w:spacing w:after="0"/>
        <w:ind w:left="0"/>
        <w:jc w:val="both"/>
      </w:pPr>
      <w:r>
        <w:rPr>
          <w:rFonts w:ascii="Times New Roman"/>
          <w:b w:val="false"/>
          <w:i w:val="false"/>
          <w:color w:val="000000"/>
          <w:sz w:val="28"/>
        </w:rPr>
        <w:t xml:space="preserve">(сумма прописью) </w:t>
      </w:r>
    </w:p>
    <w:p>
      <w:pPr>
        <w:spacing w:after="0"/>
        <w:ind w:left="0"/>
        <w:jc w:val="both"/>
      </w:pPr>
      <w:r>
        <w:rPr>
          <w:rFonts w:ascii="Times New Roman"/>
          <w:b w:val="false"/>
          <w:i w:val="false"/>
          <w:color w:val="000000"/>
          <w:sz w:val="28"/>
        </w:rPr>
        <w:t xml:space="preserve">с "___" ________ 20 __ года. </w:t>
      </w:r>
    </w:p>
    <w:p>
      <w:pPr>
        <w:spacing w:after="0"/>
        <w:ind w:left="0"/>
        <w:jc w:val="both"/>
      </w:pPr>
      <w:r>
        <w:rPr>
          <w:rFonts w:ascii="Times New Roman"/>
          <w:b w:val="false"/>
          <w:i w:val="false"/>
          <w:color w:val="000000"/>
          <w:sz w:val="28"/>
        </w:rPr>
        <w:t xml:space="preserve">Уведомление удостоверено электронной цифровой подписью ответственного лица ___________________________________________________________________ </w:t>
      </w:r>
    </w:p>
    <w:p>
      <w:pPr>
        <w:spacing w:after="0"/>
        <w:ind w:left="0"/>
        <w:jc w:val="both"/>
      </w:pPr>
      <w:r>
        <w:rPr>
          <w:rFonts w:ascii="Times New Roman"/>
          <w:b w:val="false"/>
          <w:i w:val="false"/>
          <w:color w:val="000000"/>
          <w:sz w:val="28"/>
        </w:rPr>
        <w:t>(должность и фамилия, имя, отчество (при его наличии) ответственного лица)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оказания социальной помощи,</w:t>
            </w:r>
            <w:r>
              <w:br/>
            </w:r>
            <w:r>
              <w:rPr>
                <w:rFonts w:ascii="Times New Roman"/>
                <w:b w:val="false"/>
                <w:i w:val="false"/>
                <w:color w:val="000000"/>
                <w:sz w:val="20"/>
              </w:rPr>
              <w:t>установления ее размеров и определения</w:t>
            </w:r>
            <w:r>
              <w:br/>
            </w:r>
            <w:r>
              <w:rPr>
                <w:rFonts w:ascii="Times New Roman"/>
                <w:b w:val="false"/>
                <w:i w:val="false"/>
                <w:color w:val="000000"/>
                <w:sz w:val="20"/>
              </w:rPr>
              <w:t>перечня отдельных категорий</w:t>
            </w:r>
            <w:r>
              <w:br/>
            </w:r>
            <w:r>
              <w:rPr>
                <w:rFonts w:ascii="Times New Roman"/>
                <w:b w:val="false"/>
                <w:i w:val="false"/>
                <w:color w:val="000000"/>
                <w:sz w:val="20"/>
              </w:rPr>
              <w:t>нуждающихся граждан</w:t>
            </w:r>
          </w:p>
        </w:tc>
      </w:tr>
    </w:tbl>
    <w:p>
      <w:pPr>
        <w:spacing w:after="0"/>
        <w:ind w:left="0"/>
        <w:jc w:val="left"/>
      </w:pPr>
      <w:r>
        <w:rPr>
          <w:rFonts w:ascii="Times New Roman"/>
          <w:b/>
          <w:i w:val="false"/>
          <w:color w:val="000000"/>
        </w:rPr>
        <w:t xml:space="preserve"> Уведомление об отказе в оказании социальной помощи от "___" ________ 20 __ года ___________________________________________________________ (вид социальной помощи)</w:t>
      </w:r>
    </w:p>
    <w:p>
      <w:pPr>
        <w:spacing w:after="0"/>
        <w:ind w:left="0"/>
        <w:jc w:val="both"/>
      </w:pPr>
      <w:r>
        <w:rPr>
          <w:rFonts w:ascii="Times New Roman"/>
          <w:b w:val="false"/>
          <w:i w:val="false"/>
          <w:color w:val="000000"/>
          <w:sz w:val="28"/>
        </w:rPr>
        <w:t xml:space="preserve">
      Гражданину (ке) _________________________________________________ </w:t>
      </w:r>
    </w:p>
    <w:p>
      <w:pPr>
        <w:spacing w:after="0"/>
        <w:ind w:left="0"/>
        <w:jc w:val="both"/>
      </w:pPr>
      <w:r>
        <w:rPr>
          <w:rFonts w:ascii="Times New Roman"/>
          <w:b w:val="false"/>
          <w:i w:val="false"/>
          <w:color w:val="000000"/>
          <w:sz w:val="28"/>
        </w:rPr>
        <w:t xml:space="preserve">(фамилия, имя, отчество (при его наличии) </w:t>
      </w:r>
    </w:p>
    <w:p>
      <w:pPr>
        <w:spacing w:after="0"/>
        <w:ind w:left="0"/>
        <w:jc w:val="both"/>
      </w:pPr>
      <w:r>
        <w:rPr>
          <w:rFonts w:ascii="Times New Roman"/>
          <w:b w:val="false"/>
          <w:i w:val="false"/>
          <w:color w:val="000000"/>
          <w:sz w:val="28"/>
        </w:rPr>
        <w:t xml:space="preserve">Дата рождения ____________________ </w:t>
      </w:r>
    </w:p>
    <w:p>
      <w:pPr>
        <w:spacing w:after="0"/>
        <w:ind w:left="0"/>
        <w:jc w:val="both"/>
      </w:pPr>
      <w:r>
        <w:rPr>
          <w:rFonts w:ascii="Times New Roman"/>
          <w:b w:val="false"/>
          <w:i w:val="false"/>
          <w:color w:val="000000"/>
          <w:sz w:val="28"/>
        </w:rPr>
        <w:t xml:space="preserve">Решение об отказе в оказании социальной помощи от "___" __________ </w:t>
      </w:r>
    </w:p>
    <w:p>
      <w:pPr>
        <w:spacing w:after="0"/>
        <w:ind w:left="0"/>
        <w:jc w:val="both"/>
      </w:pPr>
      <w:r>
        <w:rPr>
          <w:rFonts w:ascii="Times New Roman"/>
          <w:b w:val="false"/>
          <w:i w:val="false"/>
          <w:color w:val="000000"/>
          <w:sz w:val="28"/>
        </w:rPr>
        <w:t xml:space="preserve">20___ года № _____ </w:t>
      </w:r>
    </w:p>
    <w:p>
      <w:pPr>
        <w:spacing w:after="0"/>
        <w:ind w:left="0"/>
        <w:jc w:val="both"/>
      </w:pPr>
      <w:r>
        <w:rPr>
          <w:rFonts w:ascii="Times New Roman"/>
          <w:b w:val="false"/>
          <w:i w:val="false"/>
          <w:color w:val="000000"/>
          <w:sz w:val="28"/>
        </w:rPr>
        <w:t xml:space="preserve">Отказано в оказании ________________________________________________ </w:t>
      </w:r>
    </w:p>
    <w:p>
      <w:pPr>
        <w:spacing w:after="0"/>
        <w:ind w:left="0"/>
        <w:jc w:val="both"/>
      </w:pPr>
      <w:r>
        <w:rPr>
          <w:rFonts w:ascii="Times New Roman"/>
          <w:b w:val="false"/>
          <w:i w:val="false"/>
          <w:color w:val="000000"/>
          <w:sz w:val="28"/>
        </w:rPr>
        <w:t xml:space="preserve">основание (указать причины) </w:t>
      </w:r>
    </w:p>
    <w:p>
      <w:pPr>
        <w:spacing w:after="0"/>
        <w:ind w:left="0"/>
        <w:jc w:val="both"/>
      </w:pPr>
      <w:r>
        <w:rPr>
          <w:rFonts w:ascii="Times New Roman"/>
          <w:b w:val="false"/>
          <w:i w:val="false"/>
          <w:color w:val="000000"/>
          <w:sz w:val="28"/>
        </w:rPr>
        <w:t xml:space="preserve">Уведомление удостоверено электронной цифровой подписью ответственного лица ___________________________________________________________________ </w:t>
      </w:r>
    </w:p>
    <w:p>
      <w:pPr>
        <w:spacing w:after="0"/>
        <w:ind w:left="0"/>
        <w:jc w:val="both"/>
      </w:pPr>
      <w:r>
        <w:rPr>
          <w:rFonts w:ascii="Times New Roman"/>
          <w:b w:val="false"/>
          <w:i w:val="false"/>
          <w:color w:val="000000"/>
          <w:sz w:val="28"/>
        </w:rPr>
        <w:t>(должность и фамилия, имя, отчество (при его наличии) ответственного лица)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оказания социальной помощи,</w:t>
            </w:r>
            <w:r>
              <w:br/>
            </w:r>
            <w:r>
              <w:rPr>
                <w:rFonts w:ascii="Times New Roman"/>
                <w:b w:val="false"/>
                <w:i w:val="false"/>
                <w:color w:val="000000"/>
                <w:sz w:val="20"/>
              </w:rPr>
              <w:t>установления ее размеров и определения</w:t>
            </w:r>
            <w:r>
              <w:br/>
            </w:r>
            <w:r>
              <w:rPr>
                <w:rFonts w:ascii="Times New Roman"/>
                <w:b w:val="false"/>
                <w:i w:val="false"/>
                <w:color w:val="000000"/>
                <w:sz w:val="20"/>
              </w:rPr>
              <w:t>перечня отдельных категорий</w:t>
            </w:r>
            <w:r>
              <w:br/>
            </w:r>
            <w:r>
              <w:rPr>
                <w:rFonts w:ascii="Times New Roman"/>
                <w:b w:val="false"/>
                <w:i w:val="false"/>
                <w:color w:val="000000"/>
                <w:sz w:val="20"/>
              </w:rPr>
              <w:t>нуждающихся граждан</w:t>
            </w:r>
          </w:p>
        </w:tc>
      </w:tr>
    </w:tbl>
    <w:p>
      <w:pPr>
        <w:spacing w:after="0"/>
        <w:ind w:left="0"/>
        <w:jc w:val="left"/>
      </w:pPr>
      <w:r>
        <w:rPr>
          <w:rFonts w:ascii="Times New Roman"/>
          <w:b/>
          <w:i w:val="false"/>
          <w:color w:val="000000"/>
        </w:rPr>
        <w:t xml:space="preserve"> Сведения по получателям пенсий и пособий на оказание социальной помощи</w:t>
      </w:r>
    </w:p>
    <w:p>
      <w:pPr>
        <w:spacing w:after="0"/>
        <w:ind w:left="0"/>
        <w:jc w:val="both"/>
      </w:pPr>
      <w:r>
        <w:rPr>
          <w:rFonts w:ascii="Times New Roman"/>
          <w:b w:val="false"/>
          <w:i w:val="false"/>
          <w:color w:val="000000"/>
          <w:sz w:val="28"/>
        </w:rPr>
        <w:t>
      Подразделение:</w:t>
      </w:r>
    </w:p>
    <w:p>
      <w:pPr>
        <w:spacing w:after="0"/>
        <w:ind w:left="0"/>
        <w:jc w:val="both"/>
      </w:pPr>
      <w:r>
        <w:rPr>
          <w:rFonts w:ascii="Times New Roman"/>
          <w:b w:val="false"/>
          <w:i w:val="false"/>
          <w:color w:val="000000"/>
          <w:sz w:val="28"/>
        </w:rPr>
        <w:t>
      Месяц на выплату: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наличии)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7Скачать</w:t>
            </w:r>
          </w:p>
        </w:tc>
      </w:tr>
    </w:tbl>
    <w:p>
      <w:pPr>
        <w:spacing w:after="0"/>
        <w:ind w:left="0"/>
        <w:jc w:val="both"/>
      </w:pPr>
      <w:r>
        <w:rPr>
          <w:rFonts w:ascii="Times New Roman"/>
          <w:b w:val="false"/>
          <w:i w:val="false"/>
          <w:color w:val="000000"/>
          <w:sz w:val="28"/>
        </w:rPr>
        <w:t>
      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телефона (при наличии)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выплаты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выплаты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опекуна (для детей с инвалидностью до семи лет, детей с инвалидностью с семи до восемнадцати лет - первой, второй, третьей групп)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наличии)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2 к решению</w:t>
      </w:r>
    </w:p>
    <w:p>
      <w:pPr>
        <w:spacing w:after="0"/>
        <w:ind w:left="0"/>
        <w:jc w:val="both"/>
      </w:pPr>
      <w:r>
        <w:rPr>
          <w:rFonts w:ascii="Times New Roman"/>
          <w:b w:val="false"/>
          <w:i w:val="false"/>
          <w:color w:val="000000"/>
          <w:sz w:val="28"/>
        </w:rPr>
        <w:t>Тюлькубасского районного маслихата</w:t>
      </w:r>
    </w:p>
    <w:p>
      <w:pPr>
        <w:spacing w:after="0"/>
        <w:ind w:left="0"/>
        <w:jc w:val="both"/>
      </w:pPr>
      <w:r>
        <w:rPr>
          <w:rFonts w:ascii="Times New Roman"/>
          <w:b w:val="false"/>
          <w:i w:val="false"/>
          <w:color w:val="000000"/>
          <w:sz w:val="28"/>
        </w:rPr>
        <w:t>от 3 ноября 2023 года № 8/3-08</w:t>
      </w:r>
    </w:p>
    <w:bookmarkStart w:name="z39" w:id="7"/>
    <w:p>
      <w:pPr>
        <w:spacing w:after="0"/>
        <w:ind w:left="0"/>
        <w:jc w:val="both"/>
      </w:pPr>
      <w:r>
        <w:rPr>
          <w:rFonts w:ascii="Times New Roman"/>
          <w:b w:val="false"/>
          <w:i w:val="false"/>
          <w:color w:val="000000"/>
          <w:sz w:val="28"/>
        </w:rPr>
        <w:t xml:space="preserve">
      1. </w:t>
      </w:r>
      <w:r>
        <w:rPr>
          <w:rFonts w:ascii="Times New Roman"/>
          <w:b w:val="false"/>
          <w:i w:val="false"/>
          <w:color w:val="000000"/>
          <w:sz w:val="28"/>
          <w:u w:val="single"/>
        </w:rPr>
        <w:t>Решение</w:t>
      </w:r>
      <w:r>
        <w:rPr>
          <w:rFonts w:ascii="Times New Roman"/>
          <w:b w:val="false"/>
          <w:i w:val="false"/>
          <w:color w:val="000000"/>
          <w:sz w:val="28"/>
        </w:rPr>
        <w:t xml:space="preserve"> Тюлькубасского районного маслихата Туркестанской области от 21 декабря 2020 года № 64/06-06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государственный регистрации нормативных правовых актов под № 6046).</w:t>
      </w:r>
    </w:p>
    <w:bookmarkEnd w:id="7"/>
    <w:bookmarkStart w:name="z40" w:id="8"/>
    <w:p>
      <w:pPr>
        <w:spacing w:after="0"/>
        <w:ind w:left="0"/>
        <w:jc w:val="both"/>
      </w:pPr>
      <w:r>
        <w:rPr>
          <w:rFonts w:ascii="Times New Roman"/>
          <w:b w:val="false"/>
          <w:i w:val="false"/>
          <w:color w:val="000000"/>
          <w:sz w:val="28"/>
        </w:rPr>
        <w:t xml:space="preserve">
      2. </w:t>
      </w:r>
      <w:r>
        <w:rPr>
          <w:rFonts w:ascii="Times New Roman"/>
          <w:b w:val="false"/>
          <w:i w:val="false"/>
          <w:color w:val="000000"/>
          <w:sz w:val="28"/>
          <w:u w:val="single"/>
        </w:rPr>
        <w:t>Решение</w:t>
      </w:r>
      <w:r>
        <w:rPr>
          <w:rFonts w:ascii="Times New Roman"/>
          <w:b w:val="false"/>
          <w:i w:val="false"/>
          <w:color w:val="000000"/>
          <w:sz w:val="28"/>
        </w:rPr>
        <w:t xml:space="preserve"> Тюлькубасского районного маслихата Туркестанской области от 22 декабря 2022 года № 25/2-07 "О внесении изменений в решение маслихата Тюлькубасского района от 21 декабря 2020 года № 64/06-06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государственный регистрации нормативных правовых актов под №31065).</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