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8c863" w14:textId="a08c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зонирования, учитывающий месторасположение объекта налогообложения в населенных пунктах Сайрамского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Туркестанской области от 27 ноября 2023 года № 482. Зарегистрировано в Департаменте юстиции Туркестанской области 28 ноября 2023 года № 6413-13. Утратило силу постановлением акимата Сайрамского района Туркестанской области от 25 декабря 2025 года № 890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Сайрамского района Туркестанской области от 25.12.2025 № 890 (вводится в действие с 01.01.2026)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бюджет" (Налоговый кодекс), акимат Сайрамского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зонирования, учитывающий месторасположение объекта налогообложения в населенных пунктах Сайрамского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Сайрамского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 1 января 2024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 № 482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учитывающий месторасположение объекта налогообложения в населенных пунктах Сайрамского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Нұржанқорған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Сиқым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Әсіларық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Қасымбек Датқа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Таскешу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Қарамұрт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Қарамұрт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Низамабад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Бескепе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Ақсуабад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М.Оразалиев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Шапырашты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Құтарыс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Ақарыс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Құтарыс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Оймауыт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