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5981" w14:textId="c175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Отырарскому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12 мая 2023 года № 2/14-VIII. Зарегистрировано Департаментом юстиции Туркестанской области 17 мая 2023 года № 6279-13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2/14-VIII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жилищного сертификата в виде социальной помощи составляет 10% от суммы займа, но не более 1 500 000 (один миллион пятьсот тысяч) тенге для каждого получателя.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жилищного сертификата в виде социальной поддержки составляет 10% от суммы займа, но не более 1 500 000 (один миллион пятьсот тысяч) тенге для каждого получателя.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2/14-VIII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 решением Отрарского районного маслихата Туркестанской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13/74-VIII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ветераны, приравненные по льготам к ветеранам Великой Отечественной войны;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ветераны боевых действий на территории других государств;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и второй групп;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 с инвалидностью;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неполные семьи;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Специалисты бюджетных организаций в сферах здравоохранения, образования, культуры, спорта, определяемые с учетом прогнозов формируемых трудовых ресурсов,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за № 32546).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