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8fd" w14:textId="b7e9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30 июня 2015 года № 43/9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 октября 2023 года № 7/2. Зарегистрировано в Департаменте юстиции Туркестанской области 5 октября 2023 года № 6370-13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Ордабасинский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Ордабасинском районе" от 30 июня 2015 года № 43/9 (зарегистрированное в Реестре государственной регистрации нормативных правовых актов под № 3254).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