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a8cba" w14:textId="dea8c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Кентауского городского маслихата Туркестанской области от 15 декабря 2023 года № 68. Зарегистрировано в Департаменте юстиции Туркестанской области 20 декабря 2023 года № 6423-13. Утратило силу решением Кентауского городского маслихата Туркестанской области от 28 марта 2025 года № 178</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Кентауского городского маслихата Туркестанской области от 28.03.2025 № 178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56 "Бюджетного кодекса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размеров и определения перечня отдельных категорий нуждающихся граждан", Кентауский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Кентауского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Кентауского городского маслихата</w:t>
            </w:r>
            <w:r>
              <w:br/>
            </w:r>
            <w:r>
              <w:rPr>
                <w:rFonts w:ascii="Times New Roman"/>
                <w:b w:val="false"/>
                <w:i w:val="false"/>
                <w:color w:val="000000"/>
                <w:sz w:val="20"/>
              </w:rPr>
              <w:t>от 15 декабря 2023 года № 68</w:t>
            </w:r>
          </w:p>
        </w:tc>
      </w:tr>
    </w:tbl>
    <w:bookmarkStart w:name="z32"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3"/>
    <w:p>
      <w:pPr>
        <w:spacing w:after="0"/>
        <w:ind w:left="0"/>
        <w:jc w:val="both"/>
      </w:pPr>
      <w:r>
        <w:rPr>
          <w:rFonts w:ascii="Times New Roman"/>
          <w:b w:val="false"/>
          <w:i w:val="false"/>
          <w:color w:val="ff0000"/>
          <w:sz w:val="28"/>
        </w:rPr>
        <w:t xml:space="preserve">
      Сноска. Правила в редакции </w:t>
      </w:r>
      <w:r>
        <w:rPr>
          <w:rFonts w:ascii="Times New Roman"/>
          <w:b w:val="false"/>
          <w:i w:val="false"/>
          <w:color w:val="ff0000"/>
          <w:sz w:val="28"/>
        </w:rPr>
        <w:t>решения</w:t>
      </w:r>
      <w:r>
        <w:rPr>
          <w:rFonts w:ascii="Times New Roman"/>
          <w:b w:val="false"/>
          <w:i w:val="false"/>
          <w:color w:val="ff0000"/>
          <w:sz w:val="28"/>
        </w:rPr>
        <w:t xml:space="preserve"> Кентауского городского маслихата Туркестанской области от 24.04.2024 № 105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постановлением Правительства Республики Казахстан от 30 июня 2023 года №523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p>
      <w:pPr>
        <w:spacing w:after="0"/>
        <w:ind w:left="0"/>
        <w:jc w:val="both"/>
      </w:pPr>
      <w:r>
        <w:rPr>
          <w:rFonts w:ascii="Times New Roman"/>
          <w:b w:val="false"/>
          <w:i w:val="false"/>
          <w:color w:val="000000"/>
          <w:sz w:val="28"/>
        </w:rPr>
        <w:t>
      2. Социальная помощь предоставляется отдельным категориям нуждающихся граждан, постоянно проживающим на территории города Кентау.</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Кентау, по рассмотрению заявления лица (семьи), претендующего на оказание социальной помощи;</w:t>
      </w:r>
    </w:p>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5) уполномоченный орган по оказанию социальной помощи - государственное учреждение "Кентауский городской отдел занятости и социальных программ", финансируемое за счет местного бюджета, осуществляющее оказание социальной помощи;</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Туркестанской области";</w:t>
      </w:r>
    </w:p>
    <w:p>
      <w:pPr>
        <w:spacing w:after="0"/>
        <w:ind w:left="0"/>
        <w:jc w:val="both"/>
      </w:pPr>
      <w:r>
        <w:rPr>
          <w:rFonts w:ascii="Times New Roman"/>
          <w:b w:val="false"/>
          <w:i w:val="false"/>
          <w:color w:val="000000"/>
          <w:sz w:val="28"/>
        </w:rPr>
        <w:t>
      7)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оказываются лицам, в порядке, определенном настоящими Правилами;</w:t>
      </w:r>
    </w:p>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 1 раз в году).</w:t>
      </w:r>
    </w:p>
    <w:p>
      <w:pPr>
        <w:spacing w:after="0"/>
        <w:ind w:left="0"/>
        <w:jc w:val="both"/>
      </w:pPr>
      <w:r>
        <w:rPr>
          <w:rFonts w:ascii="Times New Roman"/>
          <w:b w:val="false"/>
          <w:i w:val="false"/>
          <w:color w:val="000000"/>
          <w:sz w:val="28"/>
        </w:rPr>
        <w:t>
      6. Перечни праздничных дней и памятных дат для оказания социальной помощи, а также кратность оказания социальной помощи устанавливаются местными представительными органами по представлению МИО. 7. Участковые и специальные комиссии осуществляют свою деятельность на основании положений, утверждаемых акиматом Туркестанской области.</w:t>
      </w:r>
    </w:p>
    <w:p>
      <w:pPr>
        <w:spacing w:after="0"/>
        <w:ind w:left="0"/>
        <w:jc w:val="both"/>
      </w:pPr>
      <w:r>
        <w:rPr>
          <w:rFonts w:ascii="Times New Roman"/>
          <w:b w:val="false"/>
          <w:i w:val="false"/>
          <w:color w:val="000000"/>
          <w:sz w:val="28"/>
        </w:rPr>
        <w:t xml:space="preserve">
      Типовые положения о специальных и участковых комиссиях утверждаются уполномоченным государственным органом. </w:t>
      </w:r>
    </w:p>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p>
      <w:pPr>
        <w:spacing w:after="0"/>
        <w:ind w:left="0"/>
        <w:jc w:val="both"/>
      </w:pPr>
      <w:r>
        <w:rPr>
          <w:rFonts w:ascii="Times New Roman"/>
          <w:b w:val="false"/>
          <w:i w:val="false"/>
          <w:color w:val="000000"/>
          <w:sz w:val="28"/>
        </w:rPr>
        <w:t>
      8. Социальная помощь к праздничным дням оказывается единовременно в виде денежных выплат следующим категориям граждан:</w:t>
      </w:r>
    </w:p>
    <w:p>
      <w:pPr>
        <w:spacing w:after="0"/>
        <w:ind w:left="0"/>
        <w:jc w:val="both"/>
      </w:pPr>
      <w:r>
        <w:rPr>
          <w:rFonts w:ascii="Times New Roman"/>
          <w:b w:val="false"/>
          <w:i w:val="false"/>
          <w:color w:val="000000"/>
          <w:sz w:val="28"/>
        </w:rPr>
        <w:t>
      1) Новый год-1-2 января:</w:t>
      </w:r>
    </w:p>
    <w:p>
      <w:pPr>
        <w:spacing w:after="0"/>
        <w:ind w:left="0"/>
        <w:jc w:val="both"/>
      </w:pPr>
      <w:r>
        <w:rPr>
          <w:rFonts w:ascii="Times New Roman"/>
          <w:b w:val="false"/>
          <w:i w:val="false"/>
          <w:color w:val="000000"/>
          <w:sz w:val="28"/>
        </w:rPr>
        <w:t>
      детям оказание специальных услуг в условиях ухода на дому - в размере 3 (трех) месячных расчетных показателей.</w:t>
      </w:r>
    </w:p>
    <w:p>
      <w:pPr>
        <w:spacing w:after="0"/>
        <w:ind w:left="0"/>
        <w:jc w:val="both"/>
      </w:pPr>
      <w:r>
        <w:rPr>
          <w:rFonts w:ascii="Times New Roman"/>
          <w:b w:val="false"/>
          <w:i w:val="false"/>
          <w:color w:val="000000"/>
          <w:sz w:val="28"/>
        </w:rPr>
        <w:t>
      2) Международный женский день-8 марта:</w:t>
      </w:r>
    </w:p>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2 (двух) месячных расчетных показателей.</w:t>
      </w:r>
    </w:p>
    <w:p>
      <w:pPr>
        <w:spacing w:after="0"/>
        <w:ind w:left="0"/>
        <w:jc w:val="both"/>
      </w:pPr>
      <w:r>
        <w:rPr>
          <w:rFonts w:ascii="Times New Roman"/>
          <w:b w:val="false"/>
          <w:i w:val="false"/>
          <w:color w:val="000000"/>
          <w:sz w:val="28"/>
        </w:rPr>
        <w:t>
      3) Наурыз мейрамы-21-23 марта:</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единовременно в размере 20 (двадцать) месячных расчетных показателей.</w:t>
      </w:r>
    </w:p>
    <w:p>
      <w:pPr>
        <w:spacing w:after="0"/>
        <w:ind w:left="0"/>
        <w:jc w:val="both"/>
      </w:pPr>
      <w:r>
        <w:rPr>
          <w:rFonts w:ascii="Times New Roman"/>
          <w:b w:val="false"/>
          <w:i w:val="false"/>
          <w:color w:val="000000"/>
          <w:sz w:val="28"/>
        </w:rPr>
        <w:t>
      4) День защитника Отечества - 7 мая:</w:t>
      </w:r>
    </w:p>
    <w:p>
      <w:pPr>
        <w:spacing w:after="0"/>
        <w:ind w:left="0"/>
        <w:jc w:val="both"/>
      </w:pPr>
      <w:r>
        <w:rPr>
          <w:rFonts w:ascii="Times New Roman"/>
          <w:b w:val="false"/>
          <w:i w:val="false"/>
          <w:color w:val="000000"/>
          <w:sz w:val="28"/>
        </w:rPr>
        <w:t>
      военнообязанным, призывавшиеся на учебные сборы и направлявшимся в Афганистан в период ведения боевых действий - в размере 50 (пятьдесят)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50 (пятьдесят)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 в размере 50 (пятьдесят)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получившие ранения, контузии или увечья либо награжденным орденами и медалями бывшего Союза ССР за участие в обеспечении боевых действий - в размере 50 (пятьдесят)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в размере 35 (тридцать пять)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5 (пять)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5 (пять)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5 (пять)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5 (пять) месячных расчетных показателей;</w:t>
      </w:r>
    </w:p>
    <w:p>
      <w:pPr>
        <w:spacing w:after="0"/>
        <w:ind w:left="0"/>
        <w:jc w:val="both"/>
      </w:pPr>
      <w:r>
        <w:rPr>
          <w:rFonts w:ascii="Times New Roman"/>
          <w:b w:val="false"/>
          <w:i w:val="false"/>
          <w:color w:val="000000"/>
          <w:sz w:val="28"/>
        </w:rPr>
        <w:t>
      5) День Победы - 9 мая:</w:t>
      </w:r>
    </w:p>
    <w:p>
      <w:pPr>
        <w:spacing w:after="0"/>
        <w:ind w:left="0"/>
        <w:jc w:val="both"/>
      </w:pPr>
      <w:r>
        <w:rPr>
          <w:rFonts w:ascii="Times New Roman"/>
          <w:b w:val="false"/>
          <w:i w:val="false"/>
          <w:color w:val="000000"/>
          <w:sz w:val="28"/>
        </w:rPr>
        <w:t>
      ветеранам Великой Отечественной войны - в размере 1 500 000 (один миллион пятьсот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 в размере 30 000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в размере 30000 (тридцать тысяч) тенге.</w:t>
      </w:r>
    </w:p>
    <w:p>
      <w:pPr>
        <w:spacing w:after="0"/>
        <w:ind w:left="0"/>
        <w:jc w:val="both"/>
      </w:pPr>
      <w:r>
        <w:rPr>
          <w:rFonts w:ascii="Times New Roman"/>
          <w:b w:val="false"/>
          <w:i w:val="false"/>
          <w:color w:val="000000"/>
          <w:sz w:val="28"/>
        </w:rPr>
        <w:t>
      6) 30 августа - День Конституции Республики Казахстан:</w:t>
      </w:r>
    </w:p>
    <w:p>
      <w:pPr>
        <w:spacing w:after="0"/>
        <w:ind w:left="0"/>
        <w:jc w:val="both"/>
      </w:pPr>
      <w:r>
        <w:rPr>
          <w:rFonts w:ascii="Times New Roman"/>
          <w:b w:val="false"/>
          <w:i w:val="false"/>
          <w:color w:val="000000"/>
          <w:sz w:val="28"/>
        </w:rPr>
        <w:t>
      сиротство, отсутствие родительской опеки детям - сиротам и детям оставшимся без попечения родителей по разным причинам, в размере 20 (двадцть) месячных расчетных показателей;</w:t>
      </w:r>
    </w:p>
    <w:p>
      <w:pPr>
        <w:spacing w:after="0"/>
        <w:ind w:left="0"/>
        <w:jc w:val="both"/>
      </w:pPr>
      <w:r>
        <w:rPr>
          <w:rFonts w:ascii="Times New Roman"/>
          <w:b w:val="false"/>
          <w:i w:val="false"/>
          <w:color w:val="000000"/>
          <w:sz w:val="28"/>
        </w:rPr>
        <w:t>
      7) День Республики - 25 октября:</w:t>
      </w:r>
    </w:p>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первой, второй, третьей групп - в размере 3 месячных расчетных показателей;</w:t>
      </w:r>
    </w:p>
    <w:p>
      <w:pPr>
        <w:spacing w:after="0"/>
        <w:ind w:left="0"/>
        <w:jc w:val="both"/>
      </w:pPr>
      <w:r>
        <w:rPr>
          <w:rFonts w:ascii="Times New Roman"/>
          <w:b w:val="false"/>
          <w:i w:val="false"/>
          <w:color w:val="000000"/>
          <w:sz w:val="28"/>
        </w:rPr>
        <w:t>
      8) День Независимости - 16 декабря:</w:t>
      </w:r>
    </w:p>
    <w:p>
      <w:pPr>
        <w:spacing w:after="0"/>
        <w:ind w:left="0"/>
        <w:jc w:val="both"/>
      </w:pPr>
      <w:r>
        <w:rPr>
          <w:rFonts w:ascii="Times New Roman"/>
          <w:b w:val="false"/>
          <w:i w:val="false"/>
          <w:color w:val="000000"/>
          <w:sz w:val="28"/>
        </w:rPr>
        <w:t>
      реабилитированным лицам из числа участников событий 17-18 декабря 1986 года в Казахстане в соответствии с Законом Республики Казахстан "О реабилитации жертв массовых политических репрессий", единовременно в размере 35 (тридцать пять) месячных расчетных показателя.</w:t>
      </w:r>
    </w:p>
    <w:p>
      <w:pPr>
        <w:spacing w:after="0"/>
        <w:ind w:left="0"/>
        <w:jc w:val="both"/>
      </w:pPr>
      <w:r>
        <w:rPr>
          <w:rFonts w:ascii="Times New Roman"/>
          <w:b w:val="false"/>
          <w:i w:val="false"/>
          <w:color w:val="000000"/>
          <w:sz w:val="28"/>
        </w:rPr>
        <w:t>
       9. Социальная помощь оказывается отдельным категориям нуждающихся гражданам единовременно и (или) периодически (ежемесячно) следующим категориям граждан:</w:t>
      </w:r>
    </w:p>
    <w:p>
      <w:pPr>
        <w:spacing w:after="0"/>
        <w:ind w:left="0"/>
        <w:jc w:val="both"/>
      </w:pPr>
      <w:r>
        <w:rPr>
          <w:rFonts w:ascii="Times New Roman"/>
          <w:b w:val="false"/>
          <w:i w:val="false"/>
          <w:color w:val="000000"/>
          <w:sz w:val="28"/>
        </w:rPr>
        <w:t xml:space="preserve">
      1) гражданам (семьям), пострадавшим в следствие стихийного бедствия или пожара в течении трех месяцев с момента наступления трудной жизненной ситуации единовременно без учета среднедушевого дохода единовременно в размере 700 (семьсот) месячных расчетных показателей на основании заявления с приложением документов, указанного в пункте 12 Типовых правил; </w:t>
      </w:r>
    </w:p>
    <w:p>
      <w:pPr>
        <w:spacing w:after="0"/>
        <w:ind w:left="0"/>
        <w:jc w:val="both"/>
      </w:pPr>
      <w:r>
        <w:rPr>
          <w:rFonts w:ascii="Times New Roman"/>
          <w:b w:val="false"/>
          <w:i w:val="false"/>
          <w:color w:val="000000"/>
          <w:sz w:val="28"/>
        </w:rPr>
        <w:t>
      2) больным с различными формами туберкулеза, лицам страдающим хронической почечной недостаточностью, зависимым от амбулаторного гемодиализа в соответствии со списком, предоставляемым лечебным учреждением, на период амбулаторного лечения ежемесячно без учета среднедушевого дохода - в размере 10 (десять) месячных расчетных показателей;</w:t>
      </w:r>
    </w:p>
    <w:p>
      <w:pPr>
        <w:spacing w:after="0"/>
        <w:ind w:left="0"/>
        <w:jc w:val="both"/>
      </w:pPr>
      <w:r>
        <w:rPr>
          <w:rFonts w:ascii="Times New Roman"/>
          <w:b w:val="false"/>
          <w:i w:val="false"/>
          <w:color w:val="000000"/>
          <w:sz w:val="28"/>
        </w:rPr>
        <w:t>
      3) Заражение вирусом иммунодефицита человека или синдром приобретенного иммунодефицита лица произошедших по вине медицинских работников и работников сфере бытовых услуг, в том числе семьям, имеющим детей, инфицированных вирусомиммунодефицита человека, ежемесячно в размере 2-кратного размера прожиточного минимума.</w:t>
      </w:r>
    </w:p>
    <w:p>
      <w:pPr>
        <w:spacing w:after="0"/>
        <w:ind w:left="0"/>
        <w:jc w:val="both"/>
      </w:pPr>
      <w:r>
        <w:rPr>
          <w:rFonts w:ascii="Times New Roman"/>
          <w:b w:val="false"/>
          <w:i w:val="false"/>
          <w:color w:val="000000"/>
          <w:sz w:val="28"/>
        </w:rPr>
        <w:t>
      4) пожилым одиноким престарелым гражданам, старше 80 лет - ежемесячно в размере 1 (одного) месячного расчетного показателя;</w:t>
      </w:r>
    </w:p>
    <w:p>
      <w:pPr>
        <w:spacing w:after="0"/>
        <w:ind w:left="0"/>
        <w:jc w:val="both"/>
      </w:pPr>
      <w:r>
        <w:rPr>
          <w:rFonts w:ascii="Times New Roman"/>
          <w:b w:val="false"/>
          <w:i w:val="false"/>
          <w:color w:val="000000"/>
          <w:sz w:val="28"/>
        </w:rPr>
        <w:t>
      5) детям с инвалидностью, обучающимся и воспитывающимся на дому - ежемесячно в размере 1 (одного) месячного расчетного показателя;</w:t>
      </w:r>
    </w:p>
    <w:p>
      <w:pPr>
        <w:spacing w:after="0"/>
        <w:ind w:left="0"/>
        <w:jc w:val="both"/>
      </w:pPr>
      <w:r>
        <w:rPr>
          <w:rFonts w:ascii="Times New Roman"/>
          <w:b w:val="false"/>
          <w:i w:val="false"/>
          <w:color w:val="000000"/>
          <w:sz w:val="28"/>
        </w:rPr>
        <w:t>
      6) Оформление подписки на периодические издания участникам Великой Отечественной войны, приравненным к ним, ветеранам и лицам, награжденным орденами и медалями бывшего Союза ССР за финансовый труд и безупречную воинскую службу в тылу в годы Великой Отечественной войны в размере 2 (двух) месячных расчетных показателей в год;</w:t>
      </w:r>
    </w:p>
    <w:p>
      <w:pPr>
        <w:spacing w:after="0"/>
        <w:ind w:left="0"/>
        <w:jc w:val="both"/>
      </w:pPr>
      <w:r>
        <w:rPr>
          <w:rFonts w:ascii="Times New Roman"/>
          <w:b w:val="false"/>
          <w:i w:val="false"/>
          <w:color w:val="000000"/>
          <w:sz w:val="28"/>
        </w:rPr>
        <w:t>
      7) лицам, освобожденным из мест лишения свободы и состоящим на учете службы пробации, единовременно - в размере 5 (пять) месячных расчетных показателей;</w:t>
      </w:r>
    </w:p>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по списку, утверждаемому акиматом города Кентау по предоставлению уполномоченной организации либо иных организаций без истребования заявлений от получателей.</w:t>
      </w:r>
    </w:p>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местным бюджетом на текущий финансовый год.</w:t>
      </w:r>
    </w:p>
    <w:p>
      <w:pPr>
        <w:spacing w:after="0"/>
        <w:ind w:left="0"/>
        <w:jc w:val="both"/>
      </w:pPr>
      <w:r>
        <w:rPr>
          <w:rFonts w:ascii="Times New Roman"/>
          <w:b w:val="false"/>
          <w:i w:val="false"/>
          <w:color w:val="000000"/>
          <w:sz w:val="28"/>
        </w:rPr>
        <w:t>
      12.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p>
      <w:pPr>
        <w:spacing w:after="0"/>
        <w:ind w:left="0"/>
        <w:jc w:val="both"/>
      </w:pPr>
      <w:r>
        <w:rPr>
          <w:rFonts w:ascii="Times New Roman"/>
          <w:b w:val="false"/>
          <w:i w:val="false"/>
          <w:color w:val="000000"/>
          <w:sz w:val="28"/>
        </w:rPr>
        <w:t>
      13. Порядок оказания социальной помощи определяется главой 3 Типовых правил.</w:t>
      </w:r>
    </w:p>
    <w:p>
      <w:pPr>
        <w:spacing w:after="0"/>
        <w:ind w:left="0"/>
        <w:jc w:val="both"/>
      </w:pPr>
      <w:r>
        <w:rPr>
          <w:rFonts w:ascii="Times New Roman"/>
          <w:b w:val="false"/>
          <w:i w:val="false"/>
          <w:color w:val="000000"/>
          <w:sz w:val="28"/>
        </w:rPr>
        <w:t>
      14.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p>
      <w:pPr>
        <w:spacing w:after="0"/>
        <w:ind w:left="0"/>
        <w:jc w:val="both"/>
      </w:pPr>
      <w:r>
        <w:rPr>
          <w:rFonts w:ascii="Times New Roman"/>
          <w:b w:val="false"/>
          <w:i w:val="false"/>
          <w:color w:val="000000"/>
          <w:sz w:val="28"/>
        </w:rPr>
        <w:t>
      15.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города Кентау;</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p>
      <w:pPr>
        <w:spacing w:after="0"/>
        <w:ind w:left="0"/>
        <w:jc w:val="both"/>
      </w:pPr>
      <w:r>
        <w:rPr>
          <w:rFonts w:ascii="Times New Roman"/>
          <w:b w:val="false"/>
          <w:i w:val="false"/>
          <w:color w:val="000000"/>
          <w:sz w:val="28"/>
        </w:rPr>
        <w:t>
      16.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порядке или в судебном порядке.</w:t>
      </w:r>
    </w:p>
    <w:p>
      <w:pPr>
        <w:spacing w:after="0"/>
        <w:ind w:left="0"/>
        <w:jc w:val="both"/>
      </w:pPr>
      <w:r>
        <w:rPr>
          <w:rFonts w:ascii="Times New Roman"/>
          <w:b w:val="false"/>
          <w:i w:val="false"/>
          <w:color w:val="000000"/>
          <w:sz w:val="28"/>
        </w:rPr>
        <w:t>
      17.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w:t>
            </w:r>
            <w:r>
              <w:br/>
            </w:r>
            <w:r>
              <w:rPr>
                <w:rFonts w:ascii="Times New Roman"/>
                <w:b w:val="false"/>
                <w:i w:val="false"/>
                <w:color w:val="000000"/>
                <w:sz w:val="20"/>
              </w:rPr>
              <w:t>социальной помощи, установления ее</w:t>
            </w:r>
            <w:r>
              <w:br/>
            </w:r>
            <w:r>
              <w:rPr>
                <w:rFonts w:ascii="Times New Roman"/>
                <w:b w:val="false"/>
                <w:i w:val="false"/>
                <w:color w:val="000000"/>
                <w:sz w:val="20"/>
              </w:rPr>
              <w:t>размеров и определения перечня</w:t>
            </w:r>
            <w:r>
              <w:br/>
            </w:r>
            <w:r>
              <w:rPr>
                <w:rFonts w:ascii="Times New Roman"/>
                <w:b w:val="false"/>
                <w:i w:val="false"/>
                <w:color w:val="000000"/>
                <w:sz w:val="20"/>
              </w:rPr>
              <w:t>отдельных категорий нуждающихся</w:t>
            </w:r>
            <w:r>
              <w:br/>
            </w:r>
            <w:r>
              <w:rPr>
                <w:rFonts w:ascii="Times New Roman"/>
                <w:b w:val="false"/>
                <w:i w:val="false"/>
                <w:color w:val="000000"/>
                <w:sz w:val="20"/>
              </w:rPr>
              <w:t>граждан</w:t>
            </w:r>
          </w:p>
        </w:tc>
      </w:tr>
    </w:tbl>
    <w:p>
      <w:pPr>
        <w:spacing w:after="0"/>
        <w:ind w:left="0"/>
        <w:jc w:val="both"/>
      </w:pPr>
      <w:r>
        <w:rPr>
          <w:rFonts w:ascii="Times New Roman"/>
          <w:b w:val="false"/>
          <w:i w:val="false"/>
          <w:color w:val="000000"/>
          <w:sz w:val="28"/>
        </w:rPr>
        <w:t>
      Руководителю местного исполнительного органа 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гражданина (ки) 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 </w:t>
      </w:r>
    </w:p>
    <w:p>
      <w:pPr>
        <w:spacing w:after="0"/>
        <w:ind w:left="0"/>
        <w:jc w:val="both"/>
      </w:pPr>
      <w:r>
        <w:rPr>
          <w:rFonts w:ascii="Times New Roman"/>
          <w:b w:val="false"/>
          <w:i w:val="false"/>
          <w:color w:val="000000"/>
          <w:sz w:val="28"/>
        </w:rPr>
        <w:t xml:space="preserve">Дата рождения: "____" ________ года </w:t>
      </w:r>
    </w:p>
    <w:p>
      <w:pPr>
        <w:spacing w:after="0"/>
        <w:ind w:left="0"/>
        <w:jc w:val="both"/>
      </w:pPr>
      <w:r>
        <w:rPr>
          <w:rFonts w:ascii="Times New Roman"/>
          <w:b w:val="false"/>
          <w:i w:val="false"/>
          <w:color w:val="000000"/>
          <w:sz w:val="28"/>
        </w:rPr>
        <w:t xml:space="preserve">Индивидуальный идентификационный номер: _______________________ </w:t>
      </w:r>
    </w:p>
    <w:p>
      <w:pPr>
        <w:spacing w:after="0"/>
        <w:ind w:left="0"/>
        <w:jc w:val="both"/>
      </w:pPr>
      <w:r>
        <w:rPr>
          <w:rFonts w:ascii="Times New Roman"/>
          <w:b w:val="false"/>
          <w:i w:val="false"/>
          <w:color w:val="000000"/>
          <w:sz w:val="28"/>
        </w:rPr>
        <w:t xml:space="preserve">Вид документа, удостоверяющего личность: _________________________ </w:t>
      </w:r>
    </w:p>
    <w:p>
      <w:pPr>
        <w:spacing w:after="0"/>
        <w:ind w:left="0"/>
        <w:jc w:val="both"/>
      </w:pPr>
      <w:r>
        <w:rPr>
          <w:rFonts w:ascii="Times New Roman"/>
          <w:b w:val="false"/>
          <w:i w:val="false"/>
          <w:color w:val="000000"/>
          <w:sz w:val="28"/>
        </w:rPr>
        <w:t xml:space="preserve">Серия документа: ____ номер документа: ________ кем выдан: _________ </w:t>
      </w:r>
    </w:p>
    <w:p>
      <w:pPr>
        <w:spacing w:after="0"/>
        <w:ind w:left="0"/>
        <w:jc w:val="both"/>
      </w:pPr>
      <w:r>
        <w:rPr>
          <w:rFonts w:ascii="Times New Roman"/>
          <w:b w:val="false"/>
          <w:i w:val="false"/>
          <w:color w:val="000000"/>
          <w:sz w:val="28"/>
        </w:rPr>
        <w:t xml:space="preserve">Дата выдачи: "____" _____________ ______ года </w:t>
      </w:r>
    </w:p>
    <w:p>
      <w:pPr>
        <w:spacing w:after="0"/>
        <w:ind w:left="0"/>
        <w:jc w:val="both"/>
      </w:pPr>
      <w:r>
        <w:rPr>
          <w:rFonts w:ascii="Times New Roman"/>
          <w:b w:val="false"/>
          <w:i w:val="false"/>
          <w:color w:val="000000"/>
          <w:sz w:val="28"/>
        </w:rPr>
        <w:t>Адрес постоянного местожительства: _______________________________</w:t>
      </w:r>
    </w:p>
    <w:p>
      <w:pPr>
        <w:spacing w:after="0"/>
        <w:ind w:left="0"/>
        <w:jc w:val="both"/>
      </w:pPr>
      <w:r>
        <w:rPr>
          <w:rFonts w:ascii="Times New Roman"/>
          <w:b w:val="false"/>
          <w:i w:val="false"/>
          <w:color w:val="000000"/>
          <w:sz w:val="28"/>
        </w:rPr>
        <w:t xml:space="preserve">Область ________________________________________________________ </w:t>
      </w:r>
    </w:p>
    <w:p>
      <w:pPr>
        <w:spacing w:after="0"/>
        <w:ind w:left="0"/>
        <w:jc w:val="both"/>
      </w:pPr>
      <w:r>
        <w:rPr>
          <w:rFonts w:ascii="Times New Roman"/>
          <w:b w:val="false"/>
          <w:i w:val="false"/>
          <w:color w:val="000000"/>
          <w:sz w:val="28"/>
        </w:rPr>
        <w:t>город (район) _____________________ село _________________________ улица (микрорайон) ______________________ дом ______ квартира _____</w:t>
      </w:r>
    </w:p>
    <w:p>
      <w:pPr>
        <w:spacing w:after="0"/>
        <w:ind w:left="0"/>
        <w:jc w:val="both"/>
      </w:pPr>
      <w:r>
        <w:rPr>
          <w:rFonts w:ascii="Times New Roman"/>
          <w:b w:val="false"/>
          <w:i w:val="false"/>
          <w:color w:val="000000"/>
          <w:sz w:val="28"/>
        </w:rPr>
        <w:t>Банковские реквизиты: ___________________________________________</w:t>
      </w:r>
    </w:p>
    <w:p>
      <w:pPr>
        <w:spacing w:after="0"/>
        <w:ind w:left="0"/>
        <w:jc w:val="both"/>
      </w:pPr>
      <w:r>
        <w:rPr>
          <w:rFonts w:ascii="Times New Roman"/>
          <w:b w:val="false"/>
          <w:i w:val="false"/>
          <w:color w:val="000000"/>
          <w:sz w:val="28"/>
        </w:rPr>
        <w:t xml:space="preserve">Наименование банка_____________________________________________ </w:t>
      </w:r>
    </w:p>
    <w:p>
      <w:pPr>
        <w:spacing w:after="0"/>
        <w:ind w:left="0"/>
        <w:jc w:val="both"/>
      </w:pPr>
      <w:r>
        <w:rPr>
          <w:rFonts w:ascii="Times New Roman"/>
          <w:b w:val="false"/>
          <w:i w:val="false"/>
          <w:color w:val="000000"/>
          <w:sz w:val="28"/>
        </w:rPr>
        <w:t>Банковский счет № _______________________________</w:t>
      </w:r>
    </w:p>
    <w:p>
      <w:pPr>
        <w:spacing w:after="0"/>
        <w:ind w:left="0"/>
        <w:jc w:val="both"/>
      </w:pPr>
      <w:r>
        <w:rPr>
          <w:rFonts w:ascii="Times New Roman"/>
          <w:b w:val="false"/>
          <w:i w:val="false"/>
          <w:color w:val="000000"/>
          <w:sz w:val="28"/>
        </w:rPr>
        <w:t xml:space="preserve">Телефон ___________________________ </w:t>
      </w:r>
    </w:p>
    <w:p>
      <w:pPr>
        <w:spacing w:after="0"/>
        <w:ind w:left="0"/>
        <w:jc w:val="both"/>
      </w:pPr>
      <w:r>
        <w:rPr>
          <w:rFonts w:ascii="Times New Roman"/>
          <w:b w:val="false"/>
          <w:i w:val="false"/>
          <w:color w:val="000000"/>
          <w:sz w:val="28"/>
        </w:rPr>
        <w:t>Прошу назначить мне социальную помощь _________________________</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хранение и использование сведений, составляющих охраняемую законом тайну, содержащихся в информационных системах, необходимых при назначении (перерасчете) выплаты, а также при выполнении уполномоченным органом по оказанию социальной помощи своих обязательств в соответствии с законодательством Республики Казахстан.</w:t>
      </w:r>
    </w:p>
    <w:p>
      <w:pPr>
        <w:spacing w:after="0"/>
        <w:ind w:left="0"/>
        <w:jc w:val="both"/>
      </w:pPr>
      <w:r>
        <w:rPr>
          <w:rFonts w:ascii="Times New Roman"/>
          <w:b w:val="false"/>
          <w:i w:val="false"/>
          <w:color w:val="000000"/>
          <w:sz w:val="28"/>
        </w:rPr>
        <w:t>
      Даю согласие на получение сведений о себе как о владельце банковского счета и номерах банковских счетов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Обо всех изменениях местожительства (в том числе выезд за пределы Республики Казахстан), анкетных данных, банковских реквизитов обязуюсь сообщить в уполномоченный орган по оказанию социальной помощи в течение 10 (десять) рабочих дней.</w:t>
      </w:r>
    </w:p>
    <w:p>
      <w:pPr>
        <w:spacing w:after="0"/>
        <w:ind w:left="0"/>
        <w:jc w:val="both"/>
      </w:pPr>
      <w:r>
        <w:rPr>
          <w:rFonts w:ascii="Times New Roman"/>
          <w:b w:val="false"/>
          <w:i w:val="false"/>
          <w:color w:val="000000"/>
          <w:sz w:val="28"/>
        </w:rPr>
        <w:t>
      Уведомлен(а) о возможности открытия отдельного банковского счета для зачисления социальной помощи, выплачиваемой из местного бюджета, а также о том, что на деньги, находящиеся 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
      "____" ___________ 20____ года.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 заявителя (законного представителя)</w:t>
      </w:r>
    </w:p>
    <w:p>
      <w:pPr>
        <w:spacing w:after="0"/>
        <w:ind w:left="0"/>
        <w:jc w:val="both"/>
      </w:pPr>
      <w:r>
        <w:rPr>
          <w:rFonts w:ascii="Times New Roman"/>
          <w:b w:val="false"/>
          <w:i w:val="false"/>
          <w:color w:val="000000"/>
          <w:sz w:val="28"/>
        </w:rPr>
        <w:t>
      Документы принял: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должность и подпись лица, принявшего заявление)</w:t>
      </w:r>
    </w:p>
    <w:p>
      <w:pPr>
        <w:spacing w:after="0"/>
        <w:ind w:left="0"/>
        <w:jc w:val="both"/>
      </w:pPr>
      <w:r>
        <w:rPr>
          <w:rFonts w:ascii="Times New Roman"/>
          <w:b w:val="false"/>
          <w:i w:val="false"/>
          <w:color w:val="000000"/>
          <w:sz w:val="28"/>
        </w:rPr>
        <w:t>
       "____" ____________ 20____ года.</w:t>
      </w:r>
    </w:p>
    <w:p>
      <w:pPr>
        <w:spacing w:after="0"/>
        <w:ind w:left="0"/>
        <w:jc w:val="both"/>
      </w:pPr>
      <w:r>
        <w:rPr>
          <w:rFonts w:ascii="Times New Roman"/>
          <w:b w:val="false"/>
          <w:i w:val="false"/>
          <w:color w:val="000000"/>
          <w:sz w:val="28"/>
        </w:rPr>
        <w:t>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социальной помощи,</w:t>
            </w:r>
            <w:r>
              <w:br/>
            </w:r>
            <w:r>
              <w:rPr>
                <w:rFonts w:ascii="Times New Roman"/>
                <w:b w:val="false"/>
                <w:i w:val="false"/>
                <w:color w:val="000000"/>
                <w:sz w:val="20"/>
              </w:rPr>
              <w:t xml:space="preserve">установления ее размеров и </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 xml:space="preserve"> категорий нуждающихся</w:t>
            </w:r>
            <w:r>
              <w:br/>
            </w:r>
            <w:r>
              <w:rPr>
                <w:rFonts w:ascii="Times New Roman"/>
                <w:b w:val="false"/>
                <w:i w:val="false"/>
                <w:color w:val="000000"/>
                <w:sz w:val="20"/>
              </w:rPr>
              <w:t>граждан</w:t>
            </w:r>
          </w:p>
        </w:tc>
      </w:tr>
    </w:tbl>
    <w:p>
      <w:pPr>
        <w:spacing w:after="0"/>
        <w:ind w:left="0"/>
        <w:jc w:val="both"/>
      </w:pPr>
      <w:r>
        <w:rPr>
          <w:rFonts w:ascii="Times New Roman"/>
          <w:b w:val="false"/>
          <w:i w:val="false"/>
          <w:color w:val="000000"/>
          <w:sz w:val="28"/>
        </w:rPr>
        <w:t xml:space="preserve">
      АКТ обследования для определения нуждаемости лица (семьи) </w:t>
      </w:r>
    </w:p>
    <w:p>
      <w:pPr>
        <w:spacing w:after="0"/>
        <w:ind w:left="0"/>
        <w:jc w:val="both"/>
      </w:pPr>
      <w:r>
        <w:rPr>
          <w:rFonts w:ascii="Times New Roman"/>
          <w:b w:val="false"/>
          <w:i w:val="false"/>
          <w:color w:val="000000"/>
          <w:sz w:val="28"/>
        </w:rPr>
        <w:t>
      от "__" ____ 20 года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(населенный пункт)</w:t>
      </w:r>
    </w:p>
    <w:p>
      <w:pPr>
        <w:spacing w:after="0"/>
        <w:ind w:left="0"/>
        <w:jc w:val="both"/>
      </w:pPr>
      <w:r>
        <w:rPr>
          <w:rFonts w:ascii="Times New Roman"/>
          <w:b w:val="false"/>
          <w:i w:val="false"/>
          <w:color w:val="000000"/>
          <w:sz w:val="28"/>
        </w:rPr>
        <w:t>
      1. Фамилия, имя, отчество (при его наличии) заявителя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Адрес места жительства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Причины обращения заявителя за социальной помощью</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Состав семьи (учитываются фактически проживающие в семье) ____ человек,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активных мерах содействия занятости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трудоспособных _________ человек.</w:t>
      </w:r>
    </w:p>
    <w:p>
      <w:pPr>
        <w:spacing w:after="0"/>
        <w:ind w:left="0"/>
        <w:jc w:val="both"/>
      </w:pPr>
      <w:r>
        <w:rPr>
          <w:rFonts w:ascii="Times New Roman"/>
          <w:b w:val="false"/>
          <w:i w:val="false"/>
          <w:color w:val="000000"/>
          <w:sz w:val="28"/>
        </w:rPr>
        <w:t>
      Зарегистрированы в качестве безработного в органах занятости _______ человек.</w:t>
      </w:r>
    </w:p>
    <w:p>
      <w:pPr>
        <w:spacing w:after="0"/>
        <w:ind w:left="0"/>
        <w:jc w:val="both"/>
      </w:pPr>
      <w:r>
        <w:rPr>
          <w:rFonts w:ascii="Times New Roman"/>
          <w:b w:val="false"/>
          <w:i w:val="false"/>
          <w:color w:val="000000"/>
          <w:sz w:val="28"/>
        </w:rPr>
        <w:t>
      Количество детей: ______, из них обучающихся в высших и средних учебных заведениях на платной основе _______ человек, стоимость обучения в год ________ тенге.</w:t>
      </w:r>
    </w:p>
    <w:p>
      <w:pPr>
        <w:spacing w:after="0"/>
        <w:ind w:left="0"/>
        <w:jc w:val="both"/>
      </w:pPr>
      <w:r>
        <w:rPr>
          <w:rFonts w:ascii="Times New Roman"/>
          <w:b w:val="false"/>
          <w:i w:val="false"/>
          <w:color w:val="000000"/>
          <w:sz w:val="28"/>
        </w:rPr>
        <w:t>
      Наличие в семье ветеранов Великой Отечественной войны, ветеранов, приравненных по льготам к ветеранам Великой Отечественной войны, ветеранов боевых действий на территории других государств, пенсионеров, пожилых лиц старше 80-ти лет, лиц, имеющих социально значимые заболевания, лиц с инвалидностью, детей с инвалидностью (указать или добавить иную категорию)</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Расходы на содержание жилья: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Доходы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 (в том числе заявителя), имеющих доход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Наличие:</w:t>
      </w:r>
    </w:p>
    <w:p>
      <w:pPr>
        <w:spacing w:after="0"/>
        <w:ind w:left="0"/>
        <w:jc w:val="both"/>
      </w:pPr>
      <w:r>
        <w:rPr>
          <w:rFonts w:ascii="Times New Roman"/>
          <w:b w:val="false"/>
          <w:i w:val="false"/>
          <w:color w:val="000000"/>
          <w:sz w:val="28"/>
        </w:rPr>
        <w:t>
      автотранспорта (марка, год выпуска, правоустанавливающий документ, заявленные доходы от его эксплуатации)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иного жилья, кроме занимаемого в настоящее время (заявленные доходы от его </w:t>
      </w:r>
    </w:p>
    <w:p>
      <w:pPr>
        <w:spacing w:after="0"/>
        <w:ind w:left="0"/>
        <w:jc w:val="both"/>
      </w:pPr>
      <w:r>
        <w:rPr>
          <w:rFonts w:ascii="Times New Roman"/>
          <w:b w:val="false"/>
          <w:i w:val="false"/>
          <w:color w:val="000000"/>
          <w:sz w:val="28"/>
        </w:rPr>
        <w:t>
      эксплуатации)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Сведения о ранее полученной помощи (форма, сумма, источник):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Иные доходы семьи (форма, сумма, источник):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Обеспеченность детей школьными принадлежностями, одеждой, обувью:</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Санитарно-эпидемиологические условия проживания: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(подписи) (фамилия, имя, отчество (при его наличии)</w:t>
      </w:r>
    </w:p>
    <w:p>
      <w:pPr>
        <w:spacing w:after="0"/>
        <w:ind w:left="0"/>
        <w:jc w:val="both"/>
      </w:pPr>
      <w:r>
        <w:rPr>
          <w:rFonts w:ascii="Times New Roman"/>
          <w:b w:val="false"/>
          <w:i w:val="false"/>
          <w:color w:val="000000"/>
          <w:sz w:val="28"/>
        </w:rPr>
        <w:t xml:space="preserve">
      С составленным актом ознакомлен(а):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Фамилия, имя, отчество (при его наличии) и подпись заявителя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 проведения обследования отказываюсь _______________________</w:t>
      </w:r>
    </w:p>
    <w:p>
      <w:pPr>
        <w:spacing w:after="0"/>
        <w:ind w:left="0"/>
        <w:jc w:val="both"/>
      </w:pPr>
      <w:r>
        <w:rPr>
          <w:rFonts w:ascii="Times New Roman"/>
          <w:b w:val="false"/>
          <w:i w:val="false"/>
          <w:color w:val="000000"/>
          <w:sz w:val="28"/>
        </w:rPr>
        <w:t>
      Фамилия, имя, отчество (при его наличии) и подпись заявителя (или одного из членов семьи)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(заполняется в случае отказа заявителя от проведения обследования)</w:t>
      </w:r>
    </w:p>
    <w:p>
      <w:pPr>
        <w:spacing w:after="0"/>
        <w:ind w:left="0"/>
        <w:jc w:val="both"/>
      </w:pPr>
      <w:r>
        <w:rPr>
          <w:rFonts w:ascii="Times New Roman"/>
          <w:b w:val="false"/>
          <w:i w:val="false"/>
          <w:color w:val="000000"/>
          <w:sz w:val="28"/>
        </w:rPr>
        <w:t xml:space="preserve">
      дата _____________ </w:t>
      </w:r>
    </w:p>
    <w:p>
      <w:pPr>
        <w:spacing w:after="0"/>
        <w:ind w:left="0"/>
        <w:jc w:val="both"/>
      </w:pPr>
      <w:r>
        <w:rPr>
          <w:rFonts w:ascii="Times New Roman"/>
          <w:b w:val="false"/>
          <w:i w:val="false"/>
          <w:color w:val="000000"/>
          <w:sz w:val="28"/>
        </w:rPr>
        <w:t>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w:t>
            </w:r>
            <w:r>
              <w:br/>
            </w:r>
            <w:r>
              <w:rPr>
                <w:rFonts w:ascii="Times New Roman"/>
                <w:b w:val="false"/>
                <w:i w:val="false"/>
                <w:color w:val="000000"/>
                <w:sz w:val="20"/>
              </w:rPr>
              <w:t>социальной помощи, установления</w:t>
            </w:r>
            <w:r>
              <w:br/>
            </w:r>
            <w:r>
              <w:rPr>
                <w:rFonts w:ascii="Times New Roman"/>
                <w:b w:val="false"/>
                <w:i w:val="false"/>
                <w:color w:val="000000"/>
                <w:sz w:val="20"/>
              </w:rPr>
              <w:t>ее размеров и определения перечня</w:t>
            </w:r>
            <w:r>
              <w:br/>
            </w:r>
            <w:r>
              <w:rPr>
                <w:rFonts w:ascii="Times New Roman"/>
                <w:b w:val="false"/>
                <w:i w:val="false"/>
                <w:color w:val="000000"/>
                <w:sz w:val="20"/>
              </w:rPr>
              <w:t>отдельных категорий нуждающихся граждан</w:t>
            </w:r>
          </w:p>
        </w:tc>
      </w:tr>
    </w:tbl>
    <w:p>
      <w:pPr>
        <w:spacing w:after="0"/>
        <w:ind w:left="0"/>
        <w:jc w:val="left"/>
      </w:pPr>
      <w:r>
        <w:rPr>
          <w:rFonts w:ascii="Times New Roman"/>
          <w:b/>
          <w:i w:val="false"/>
          <w:color w:val="000000"/>
        </w:rPr>
        <w:t xml:space="preserve"> Заключение участковой комиссии № __</w:t>
      </w:r>
    </w:p>
    <w:p>
      <w:pPr>
        <w:spacing w:after="0"/>
        <w:ind w:left="0"/>
        <w:jc w:val="both"/>
      </w:pPr>
      <w:r>
        <w:rPr>
          <w:rFonts w:ascii="Times New Roman"/>
          <w:b w:val="false"/>
          <w:i w:val="false"/>
          <w:color w:val="000000"/>
          <w:sz w:val="28"/>
        </w:rPr>
        <w:t>
       __ _________ 20__ г.</w:t>
      </w:r>
    </w:p>
    <w:p>
      <w:pPr>
        <w:spacing w:after="0"/>
        <w:ind w:left="0"/>
        <w:jc w:val="both"/>
      </w:pPr>
      <w:r>
        <w:rPr>
          <w:rFonts w:ascii="Times New Roman"/>
          <w:b w:val="false"/>
          <w:i w:val="false"/>
          <w:color w:val="000000"/>
          <w:sz w:val="28"/>
        </w:rPr>
        <w:t>
      Участковая комиссия в соответствии с Правилами оказания социальной помощи, установления ее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отдельным категориям нуждающихся граждан,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(необходимости, отсутствии необходимости)</w:t>
      </w:r>
    </w:p>
    <w:p>
      <w:pPr>
        <w:spacing w:after="0"/>
        <w:ind w:left="0"/>
        <w:jc w:val="both"/>
      </w:pPr>
      <w:r>
        <w:rPr>
          <w:rFonts w:ascii="Times New Roman"/>
          <w:b w:val="false"/>
          <w:i w:val="false"/>
          <w:color w:val="000000"/>
          <w:sz w:val="28"/>
        </w:rPr>
        <w:t>
      предоставления лицу (семье) социальной помощи отдельным категориям нуждающихся граждан.</w:t>
      </w:r>
    </w:p>
    <w:p>
      <w:pPr>
        <w:spacing w:after="0"/>
        <w:ind w:left="0"/>
        <w:jc w:val="both"/>
      </w:pPr>
      <w:r>
        <w:rPr>
          <w:rFonts w:ascii="Times New Roman"/>
          <w:b w:val="false"/>
          <w:i w:val="false"/>
          <w:color w:val="000000"/>
          <w:sz w:val="28"/>
        </w:rPr>
        <w:t>
      Председатель комиссии:________________ __________________________</w:t>
      </w:r>
    </w:p>
    <w:p>
      <w:pPr>
        <w:spacing w:after="0"/>
        <w:ind w:left="0"/>
        <w:jc w:val="both"/>
      </w:pPr>
      <w:r>
        <w:rPr>
          <w:rFonts w:ascii="Times New Roman"/>
          <w:b w:val="false"/>
          <w:i w:val="false"/>
          <w:color w:val="000000"/>
          <w:sz w:val="28"/>
        </w:rPr>
        <w:t>
      Члены комиссии: _______________________ 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(подписи) (фамилия, имя, отчество (при его наличии)</w:t>
      </w:r>
    </w:p>
    <w:p>
      <w:pPr>
        <w:spacing w:after="0"/>
        <w:ind w:left="0"/>
        <w:jc w:val="both"/>
      </w:pPr>
      <w:r>
        <w:rPr>
          <w:rFonts w:ascii="Times New Roman"/>
          <w:b w:val="false"/>
          <w:i w:val="false"/>
          <w:color w:val="000000"/>
          <w:sz w:val="28"/>
        </w:rPr>
        <w:t>
      Заключение с прилагаемыми документами в количестве ____ штук принято "__"____________ 20__ г. ________________________________________ фамилия, имя, отчество (при его наличии), должность, подпись работника, акима поселка, села, сельского округа или местного уполномоченного органа, принявшего документы.</w:t>
      </w:r>
    </w:p>
    <w:p>
      <w:pPr>
        <w:spacing w:after="0"/>
        <w:ind w:left="0"/>
        <w:jc w:val="both"/>
      </w:pPr>
      <w:r>
        <w:rPr>
          <w:rFonts w:ascii="Times New Roman"/>
          <w:b w:val="false"/>
          <w:i w:val="false"/>
          <w:color w:val="000000"/>
          <w:sz w:val="28"/>
        </w:rPr>
        <w:t>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