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bd25" w14:textId="ec9b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27 апреля 2023 года № 2/11-VІІІ. Зарегистрировано Департаментом юстиции Туркестанской области 2 мая 2023 года № 6260-13. Утратило силу решением Арысского городского маслихата Туркестанской области от 1 ноября 2023 года № 9/60-VІІІ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01.11.2023 № 9/60-VІІІ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города Арыс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