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bd25" w14:textId="ec9b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27 апреля 2023 года № 2/11-VІІІ. Зарегистрировано Департаментом юстиции Туркестанской области 2 мая 2023 года № 6260-13. Утратило силу решением Арысского городского маслихата Туркестанской области от 1 ноября 2023 года № 9/60-VІІІ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Туркестанской области от 01.11.2023 № 9/60-VІІІ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маслихат города Арыс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5 (пять)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