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f66" w14:textId="a511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Туркестан и района Сауран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Туркестанской области от 28 апреля 2023 года № 2/14-VIII и постановление акимата Туркестанской области № 79 от 2 мая 2023 года. Зарегистрированы в Департаменте юстиции Туркестанской области 21 июля 2023 года за № 6329-13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совместных предложений акиматов и маслихатов города Туркестан и района Сауран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Туркестан Туркестанской области путем включения 4831,86 гектаров земель района Сауран в границы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маслихата, установив границы общей площадью 22370,0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границы района Сауран Туркестанской области путем включения 4716,29 гектаров земель города Туркестан в границу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Туркестанской области и решению Туркестанского областного маслихата, установив границы общей площадью 646077,43 гектаров.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79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города Туркестан и района Сауран Туркестанской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сельско-хозяйствен-ного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района Сауран передаваемых в границы (черты) города Туркестан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города Туркестан передаваемых в границы (черты) района Сауран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