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1f66" w14:textId="a511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города Туркестан и района Сауран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Туркестанской области от 28 апреля 2023 года № 2/14-VIII и постановление акимата Туркестанской области № 79 от 2 мая 2023 года. Зарегистрированы в Департаменте юстиции Туркестанской области 21 июля 2023 года за № 6329-13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совместных предложений акиматов и маслихатов города Туркестан и района Сауран Туркестанской области,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Туркестан Туркестанской области путем включения 4831,86 гектаров земель района Сауран в границы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Туркестанской области и решению Туркестанского областного маслихата, установив границы общей площадью 22370,0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границы района Сауран Туркестанской области путем включения 4716,29 гектаров земель города Туркестан в границу района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Туркестанской области и решению Туркестанского областного маслихата, установив границы общей площадью 646077,43 гектаров.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2/14-VIII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земель, включаемых в границы города Туркестан и района Сауран Туркестанской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сельско-хозяйствен-ного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района Сауран передаваемых в границы (черты) города Туркестан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города Туркестан передаваемых в границы (черты) района Сауран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