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f8e8" w14:textId="d95f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Курмангазинского района от 24 апреля 2017 года № 176 "Об утверждении схем и Правил перевозки в общеобразовательные школы детей, проживающих в отдаленных населенных пунктах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23 ноября 2023 года № 306. Зарегистрировано в Департаменте юстиции Атырауской области 30 ноября 2023 года № 5102-06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Курмангазинского района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24 апреля 2017 года № 176 "Об утверждении схем и Правил перевозки в общеобразовательные школы детей, проживающих в отдаленных населенных пунктах Курмангазинского района" (зарегистрировано в Реестре государственной регистрации нормативных правовых актов № 3851)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Габита Мусрепова"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49022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"Общая средняя школа имени Фаризы Онгарсыновой" отдела образования Курмангазинского района Управления образования Атырауской области", проживающих в отдаленных населенных пунктах Курмангазинского района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3660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3746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