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f599" w14:textId="6a3f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Курмангазинского района от 24 апреля 2017 года № 176 "Об утверждении схем и Правил перевозки в общеобразовательные школы детей, проживающих в отдаленных населенных пунктах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27 июня 2023 года № 165. Зарегистрировано в Департаменте юстиции Атырауской области 27 июня 2023 года № 5053-06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24 апреля 2017 года № 176 "Об утверждении схем и правил перевозки в общеобразовательные школы детей, проживающих в отдаленных населенных пунктах Курмангазинского района" (зарегистрировано в Реестре государственной регистрации нормативных правовых актов за № 3851)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16 к 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(зарегистрировано в Реестре государственной регистрации нормативных правовых актов № 22066), а также оборудуются: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(зарегистрировано в Реестре государственной регистрации нормативных правовых актов под № 9649);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Курмангазинского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