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f31" w14:textId="c448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2023 года № 6-11. Зарегистрировано в Департаменте юстиции Атырауской области 22 сентября 2023 года № 5081-06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Жылыойского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Жылыойского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мая 2018 года № 20-3 "Об утверждении регламентов собраний местного сообщества города Кульсары, поселка Жана Каратон и сельских округов Жылыойского района" (зарегистрированное в Реестре государственной регистрации нормативных правовых актов за № 4160);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7 февраля 2020 года № 43-1 "Об утверждении регламентов собраний местного сообщества Майкумгенского и Аккиизтогайского сельских округов Жылыойского района" (зарегистрированное в Реестре государственной регистрации нормативных правовых актов за № 4596);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28 октября 2021 года № 11-1 "О внесении изменений в решение Жылыойского районного маслихата "Об утверждении регламентов собраний местного сообщества города Кульсары, поселка Жана Каратон и сельских округов Жылыойского района от 22 мая 2018 года № 20-3";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28 октября 2021 года № 11-2 "О внесении изменений в решение Жылыойского районного маслихата "Об утверждении регламентов собраний местного сообщества Майкумгенского и Аккиизтогайского сельских округов Жылыойского района от 7 февраля 2020 года № 43-1".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