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2158" w14:textId="bf82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1 ноября 2023 года № 9/3. Зарегистрировано в Департаменте юстиции Северо-Казахстанской области 2 ноября 2023 года № 7610-15.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района Шал акына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района Шал акына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маслихата района Шал акына Северо-Казахстанской области от 18.06.2024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района Шал акына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ноября 2023 года № 9/3</w:t>
            </w:r>
          </w:p>
        </w:tc>
      </w:tr>
    </w:tbl>
    <w:bookmarkStart w:name="z15"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w:t>
      </w:r>
    </w:p>
    <w:bookmarkEnd w:id="4"/>
    <w:p>
      <w:pPr>
        <w:spacing w:after="0"/>
        <w:ind w:left="0"/>
        <w:jc w:val="both"/>
      </w:pPr>
      <w:r>
        <w:rPr>
          <w:rFonts w:ascii="Times New Roman"/>
          <w:b w:val="false"/>
          <w:i w:val="false"/>
          <w:color w:val="ff0000"/>
          <w:sz w:val="28"/>
        </w:rPr>
        <w:t xml:space="preserve">
      Сноска. Правила в редакции решения маслихата района Шал акына Северо-Казахстанской области от 18.06.2024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18.12.2024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Правила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2"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3"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4"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Шал акына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25"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6"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района Шал акына Северо-Казахстанской области";</w:t>
      </w:r>
    </w:p>
    <w:bookmarkEnd w:id="10"/>
    <w:bookmarkStart w:name="z27"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8" w:id="12"/>
    <w:p>
      <w:pPr>
        <w:spacing w:after="0"/>
        <w:ind w:left="0"/>
        <w:jc w:val="both"/>
      </w:pPr>
      <w:r>
        <w:rPr>
          <w:rFonts w:ascii="Times New Roman"/>
          <w:b w:val="false"/>
          <w:i w:val="false"/>
          <w:color w:val="000000"/>
          <w:sz w:val="28"/>
        </w:rPr>
        <w:t xml:space="preserve">
      6) прожиточный минимум - минимальный денежный доход на одного человека, равный по величине стоимости минимальной потребительской корзины; </w:t>
      </w:r>
    </w:p>
    <w:bookmarkEnd w:id="12"/>
    <w:bookmarkStart w:name="z29"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30"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1"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2"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3"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решениями акимов города и сельского округа для проведения обследования материального положения лиц (семей), обратившихся за адресной социальной помощью;</w:t>
      </w:r>
    </w:p>
    <w:bookmarkEnd w:id="17"/>
    <w:bookmarkStart w:name="z34"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5"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6"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7"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8" w:id="22"/>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района Шал акына Северо-Казахстанской области.</w:t>
      </w:r>
    </w:p>
    <w:bookmarkEnd w:id="22"/>
    <w:bookmarkStart w:name="z39" w:id="23"/>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3"/>
    <w:bookmarkStart w:name="z40" w:id="24"/>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w:t>
      </w:r>
    </w:p>
    <w:bookmarkEnd w:id="24"/>
    <w:bookmarkStart w:name="z41"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42" w:id="26"/>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26"/>
    <w:bookmarkStart w:name="z43" w:id="27"/>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7"/>
    <w:bookmarkStart w:name="z44" w:id="2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8"/>
    <w:bookmarkStart w:name="z45" w:id="2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9"/>
    <w:bookmarkStart w:name="z46" w:id="30"/>
    <w:p>
      <w:pPr>
        <w:spacing w:after="0"/>
        <w:ind w:left="0"/>
        <w:jc w:val="both"/>
      </w:pPr>
      <w:r>
        <w:rPr>
          <w:rFonts w:ascii="Times New Roman"/>
          <w:b w:val="false"/>
          <w:i w:val="false"/>
          <w:color w:val="000000"/>
          <w:sz w:val="28"/>
        </w:rPr>
        <w:t>
      3) наличие социально значимого заболевания;</w:t>
      </w:r>
    </w:p>
    <w:bookmarkEnd w:id="30"/>
    <w:bookmarkStart w:name="z47" w:id="31"/>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1"/>
    <w:bookmarkStart w:name="z48" w:id="32"/>
    <w:p>
      <w:pPr>
        <w:spacing w:after="0"/>
        <w:ind w:left="0"/>
        <w:jc w:val="both"/>
      </w:pPr>
      <w:r>
        <w:rPr>
          <w:rFonts w:ascii="Times New Roman"/>
          <w:b w:val="false"/>
          <w:i w:val="false"/>
          <w:color w:val="000000"/>
          <w:sz w:val="28"/>
        </w:rPr>
        <w:t>
      5) сиротство, отсутствие родительского попечения;</w:t>
      </w:r>
    </w:p>
    <w:bookmarkEnd w:id="32"/>
    <w:bookmarkStart w:name="z49" w:id="33"/>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3"/>
    <w:bookmarkStart w:name="z50" w:id="34"/>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4"/>
    <w:bookmarkStart w:name="z51" w:id="35"/>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5"/>
    <w:bookmarkStart w:name="z52" w:id="36"/>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bookmarkEnd w:id="36"/>
    <w:bookmarkStart w:name="z53" w:id="37"/>
    <w:p>
      <w:pPr>
        <w:spacing w:after="0"/>
        <w:ind w:left="0"/>
        <w:jc w:val="both"/>
      </w:pPr>
      <w:r>
        <w:rPr>
          <w:rFonts w:ascii="Times New Roman"/>
          <w:b w:val="false"/>
          <w:i w:val="false"/>
          <w:color w:val="000000"/>
          <w:sz w:val="28"/>
        </w:rPr>
        <w:t>
      7. Социальная помощь по основаниям, предусмотренным подпунктами 1) и 2) пункта 6 настоящих Правил, оказывается не позднее шести месяцев со дня наступления указанных событий.</w:t>
      </w:r>
    </w:p>
    <w:bookmarkEnd w:id="37"/>
    <w:bookmarkStart w:name="z54" w:id="38"/>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1 (один) раз в год, в виде денежных выплат следующим категориям граждан:</w:t>
      </w:r>
    </w:p>
    <w:bookmarkEnd w:id="38"/>
    <w:bookmarkStart w:name="z55" w:id="39"/>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39"/>
    <w:bookmarkStart w:name="z56" w:id="4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(тридцати пяти) месячных расчетных показателей;</w:t>
      </w:r>
    </w:p>
    <w:bookmarkEnd w:id="40"/>
    <w:bookmarkStart w:name="z57" w:id="4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(тридцати пяти) месячных расчетных показателей;</w:t>
      </w:r>
    </w:p>
    <w:bookmarkEnd w:id="41"/>
    <w:bookmarkStart w:name="z58" w:id="4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(тридцати пяти) месячных расчетных показателей;</w:t>
      </w:r>
    </w:p>
    <w:bookmarkEnd w:id="42"/>
    <w:bookmarkStart w:name="z59" w:id="4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(тридцати пяти) месячных расчетных показателей;</w:t>
      </w:r>
    </w:p>
    <w:bookmarkEnd w:id="43"/>
    <w:bookmarkStart w:name="z60" w:id="4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(тридцати пяти) месячных расчетных показателей;</w:t>
      </w:r>
    </w:p>
    <w:bookmarkEnd w:id="44"/>
    <w:bookmarkStart w:name="z61" w:id="4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35 (тридцати пяти) месячных расчетных показателей;</w:t>
      </w:r>
    </w:p>
    <w:bookmarkEnd w:id="45"/>
    <w:bookmarkStart w:name="z62" w:id="4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(тридцати пяти) месячных расчетных показателей;</w:t>
      </w:r>
    </w:p>
    <w:bookmarkEnd w:id="46"/>
    <w:bookmarkStart w:name="z63" w:id="47"/>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(тридцати пяти) месячных расчетных показателей;</w:t>
      </w:r>
    </w:p>
    <w:bookmarkEnd w:id="47"/>
    <w:bookmarkStart w:name="z64"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(тридцати пяти) месячных расчетных показателей;</w:t>
      </w:r>
    </w:p>
    <w:bookmarkEnd w:id="48"/>
    <w:bookmarkStart w:name="z65" w:id="4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(тридцати пяти) месячных расчетных показателей;</w:t>
      </w:r>
    </w:p>
    <w:bookmarkEnd w:id="49"/>
    <w:bookmarkStart w:name="z66"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(тридцати пяти) месячных расчетных показателей;</w:t>
      </w:r>
    </w:p>
    <w:bookmarkEnd w:id="50"/>
    <w:bookmarkStart w:name="z67" w:id="51"/>
    <w:p>
      <w:pPr>
        <w:spacing w:after="0"/>
        <w:ind w:left="0"/>
        <w:jc w:val="both"/>
      </w:pPr>
      <w:r>
        <w:rPr>
          <w:rFonts w:ascii="Times New Roman"/>
          <w:b w:val="false"/>
          <w:i w:val="false"/>
          <w:color w:val="000000"/>
          <w:sz w:val="28"/>
        </w:rPr>
        <w:t>
      2) Международной женский день – 8 марта:</w:t>
      </w:r>
    </w:p>
    <w:bookmarkEnd w:id="51"/>
    <w:bookmarkStart w:name="z68" w:id="52"/>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(десяти) месячных расчетных показателей;</w:t>
      </w:r>
    </w:p>
    <w:bookmarkEnd w:id="52"/>
    <w:bookmarkStart w:name="z69" w:id="53"/>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(пяти) месячных расчетных показателей;</w:t>
      </w:r>
    </w:p>
    <w:bookmarkEnd w:id="53"/>
    <w:bookmarkStart w:name="z70" w:id="54"/>
    <w:p>
      <w:pPr>
        <w:spacing w:after="0"/>
        <w:ind w:left="0"/>
        <w:jc w:val="both"/>
      </w:pPr>
      <w:r>
        <w:rPr>
          <w:rFonts w:ascii="Times New Roman"/>
          <w:b w:val="false"/>
          <w:i w:val="false"/>
          <w:color w:val="000000"/>
          <w:sz w:val="28"/>
        </w:rPr>
        <w:t>
      3) День защитника Отечества - 7 мая:</w:t>
      </w:r>
    </w:p>
    <w:bookmarkEnd w:id="54"/>
    <w:bookmarkStart w:name="z71" w:id="5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(пяти) месячных расчетных показателей;</w:t>
      </w:r>
    </w:p>
    <w:bookmarkEnd w:id="55"/>
    <w:bookmarkStart w:name="z72" w:id="5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(пяти) месячных расчетных показателей;</w:t>
      </w:r>
    </w:p>
    <w:bookmarkEnd w:id="56"/>
    <w:bookmarkStart w:name="z73" w:id="57"/>
    <w:p>
      <w:pPr>
        <w:spacing w:after="0"/>
        <w:ind w:left="0"/>
        <w:jc w:val="both"/>
      </w:pPr>
      <w:r>
        <w:rPr>
          <w:rFonts w:ascii="Times New Roman"/>
          <w:b w:val="false"/>
          <w:i w:val="false"/>
          <w:color w:val="000000"/>
          <w:sz w:val="28"/>
        </w:rPr>
        <w:t>
      44) День Победы - 9 мая:</w:t>
      </w:r>
    </w:p>
    <w:bookmarkEnd w:id="57"/>
    <w:bookmarkStart w:name="z9" w:id="58"/>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двух)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5 000 000 (пяти миллионов) тенге;</w:t>
      </w:r>
    </w:p>
    <w:bookmarkEnd w:id="58"/>
    <w:bookmarkStart w:name="z10" w:id="59"/>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двух)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5 000 000 (пяти миллионов) тенге;</w:t>
      </w:r>
    </w:p>
    <w:bookmarkEnd w:id="59"/>
    <w:bookmarkStart w:name="z11" w:id="6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показателя;</w:t>
      </w:r>
    </w:p>
    <w:bookmarkEnd w:id="60"/>
    <w:bookmarkStart w:name="z12" w:id="6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показателя;</w:t>
      </w:r>
    </w:p>
    <w:bookmarkEnd w:id="61"/>
    <w:bookmarkStart w:name="z13" w:id="6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(двадцати шести) месячных расчетных показателя;</w:t>
      </w:r>
    </w:p>
    <w:bookmarkEnd w:id="62"/>
    <w:bookmarkStart w:name="z14" w:id="6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(двадцати шести) месячных расчетных показателя;</w:t>
      </w:r>
    </w:p>
    <w:bookmarkEnd w:id="63"/>
    <w:bookmarkStart w:name="z15" w:id="6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(двадцати шести) месячных расчетных показателя;</w:t>
      </w:r>
    </w:p>
    <w:bookmarkEnd w:id="64"/>
    <w:bookmarkStart w:name="z16"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(двадцати шести) месячных расчетных показателя;</w:t>
      </w:r>
    </w:p>
    <w:bookmarkEnd w:id="65"/>
    <w:bookmarkStart w:name="z17" w:id="6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(двадцати шести) месячных расчетных показателя;</w:t>
      </w:r>
    </w:p>
    <w:bookmarkEnd w:id="66"/>
    <w:bookmarkStart w:name="z18" w:id="6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(шестнадцати) месячных расчетных показателя;</w:t>
      </w:r>
    </w:p>
    <w:bookmarkEnd w:id="67"/>
    <w:bookmarkStart w:name="z19" w:id="6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(шестнадцати) месячных расчетных показателя;</w:t>
      </w:r>
    </w:p>
    <w:bookmarkEnd w:id="68"/>
    <w:bookmarkStart w:name="z20" w:id="6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(шестнадцати) месячных расчетных показателя;</w:t>
      </w:r>
    </w:p>
    <w:bookmarkEnd w:id="69"/>
    <w:bookmarkStart w:name="z21" w:id="7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(восьми)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50 000 (пятидесяти) тысяч тенге;</w:t>
      </w:r>
    </w:p>
    <w:bookmarkEnd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(восьми)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50 000 (пятидесяти)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(пяти)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50 000 (пятидесяти) тысяч тенге;</w:t>
      </w:r>
    </w:p>
    <w:bookmarkStart w:name="z89" w:id="71"/>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71"/>
    <w:bookmarkStart w:name="z90" w:id="72"/>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(пятнадцати) месячных расчетных показателей;</w:t>
      </w:r>
    </w:p>
    <w:bookmarkEnd w:id="72"/>
    <w:bookmarkStart w:name="z91" w:id="73"/>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73"/>
    <w:bookmarkStart w:name="z92" w:id="74"/>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4"/>
    <w:bookmarkStart w:name="z93" w:id="75"/>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5"/>
    <w:bookmarkStart w:name="z94" w:id="76"/>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6"/>
    <w:bookmarkStart w:name="z95" w:id="77"/>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7"/>
    <w:bookmarkStart w:name="z96" w:id="78"/>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(пятнадцати) месячных расчетных показателей;</w:t>
      </w:r>
    </w:p>
    <w:bookmarkEnd w:id="78"/>
    <w:bookmarkStart w:name="z97" w:id="79"/>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(десяти) месячных расчетных показателей;</w:t>
      </w:r>
    </w:p>
    <w:bookmarkEnd w:id="79"/>
    <w:bookmarkStart w:name="z98" w:id="80"/>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80"/>
    <w:bookmarkStart w:name="z99" w:id="8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(тридцати пяти) месячных расчетных показателей;</w:t>
      </w:r>
    </w:p>
    <w:bookmarkEnd w:id="81"/>
    <w:bookmarkStart w:name="z100"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(тридцати пяти) месячных расчетных показателей;</w:t>
      </w:r>
    </w:p>
    <w:bookmarkEnd w:id="82"/>
    <w:bookmarkStart w:name="z101" w:id="8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(тридцати пяти) месячных расчетных показателей;</w:t>
      </w:r>
    </w:p>
    <w:bookmarkEnd w:id="83"/>
    <w:bookmarkStart w:name="z102" w:id="8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(тридцати пяти) месячных расчетных показателей;</w:t>
      </w:r>
    </w:p>
    <w:bookmarkEnd w:id="84"/>
    <w:bookmarkStart w:name="z103" w:id="8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(тридцати пяти) месячных расчетных показателей;</w:t>
      </w:r>
    </w:p>
    <w:bookmarkEnd w:id="85"/>
    <w:bookmarkStart w:name="z104" w:id="86"/>
    <w:p>
      <w:pPr>
        <w:spacing w:after="0"/>
        <w:ind w:left="0"/>
        <w:jc w:val="both"/>
      </w:pPr>
      <w:r>
        <w:rPr>
          <w:rFonts w:ascii="Times New Roman"/>
          <w:b w:val="false"/>
          <w:i w:val="false"/>
          <w:color w:val="000000"/>
          <w:sz w:val="28"/>
        </w:rPr>
        <w:t>
      7) День Конституции Республики Казахстан – 30 августа:</w:t>
      </w:r>
    </w:p>
    <w:bookmarkEnd w:id="86"/>
    <w:bookmarkStart w:name="z105" w:id="8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(десяти) месячных расчетных показателей;</w:t>
      </w:r>
    </w:p>
    <w:bookmarkEnd w:id="87"/>
    <w:bookmarkStart w:name="z106" w:id="88"/>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(десяти) месячных расчетных показателей;</w:t>
      </w:r>
    </w:p>
    <w:bookmarkEnd w:id="88"/>
    <w:bookmarkStart w:name="z107" w:id="89"/>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(десяти) месячных расчетных показателей;</w:t>
      </w:r>
    </w:p>
    <w:bookmarkEnd w:id="89"/>
    <w:bookmarkStart w:name="z108" w:id="90"/>
    <w:p>
      <w:pPr>
        <w:spacing w:after="0"/>
        <w:ind w:left="0"/>
        <w:jc w:val="both"/>
      </w:pPr>
      <w:r>
        <w:rPr>
          <w:rFonts w:ascii="Times New Roman"/>
          <w:b w:val="false"/>
          <w:i w:val="false"/>
          <w:color w:val="000000"/>
          <w:sz w:val="28"/>
        </w:rPr>
        <w:t>
      8) День Независимости Республики Казахстан - 16 декабря:</w:t>
      </w:r>
    </w:p>
    <w:bookmarkEnd w:id="9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уголовного дела - в размере 51 (пятидесяти одного)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района Шал акына Северо-Казахстанской области от 17.04.2025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1"/>
    <w:p>
      <w:pPr>
        <w:spacing w:after="0"/>
        <w:ind w:left="0"/>
        <w:jc w:val="both"/>
      </w:pPr>
      <w:r>
        <w:rPr>
          <w:rFonts w:ascii="Times New Roman"/>
          <w:b w:val="false"/>
          <w:i w:val="false"/>
          <w:color w:val="000000"/>
          <w:sz w:val="28"/>
        </w:rPr>
        <w:t>
      9. Лицу, относящемуся к нескольким категориям, социальная помощь к праздничным дням и памятным датам выплачивается по каждому основанию.</w:t>
      </w:r>
    </w:p>
    <w:bookmarkEnd w:id="91"/>
    <w:bookmarkStart w:name="z111" w:id="92"/>
    <w:p>
      <w:pPr>
        <w:spacing w:after="0"/>
        <w:ind w:left="0"/>
        <w:jc w:val="both"/>
      </w:pPr>
      <w:r>
        <w:rPr>
          <w:rFonts w:ascii="Times New Roman"/>
          <w:b w:val="false"/>
          <w:i w:val="false"/>
          <w:color w:val="000000"/>
          <w:sz w:val="28"/>
        </w:rPr>
        <w:t xml:space="preserve">
      10. Социальная помощь оказывается следующим категориям нуждающихся граждан, без учета среднедушевого дохода: </w:t>
      </w:r>
    </w:p>
    <w:bookmarkEnd w:id="92"/>
    <w:bookmarkStart w:name="z112" w:id="93"/>
    <w:p>
      <w:pPr>
        <w:spacing w:after="0"/>
        <w:ind w:left="0"/>
        <w:jc w:val="both"/>
      </w:pPr>
      <w:r>
        <w:rPr>
          <w:rFonts w:ascii="Times New Roman"/>
          <w:b w:val="false"/>
          <w:i w:val="false"/>
          <w:color w:val="000000"/>
          <w:sz w:val="28"/>
        </w:rPr>
        <w:t>
       1) гражданам (семьям), пострадавшим вследствие стихийного бедствия, единовременно, в размере до 100 (ста) месячных расчетных показателей одному из собственников жилья (жилого строения);</w:t>
      </w:r>
    </w:p>
    <w:bookmarkEnd w:id="93"/>
    <w:bookmarkStart w:name="z113" w:id="94"/>
    <w:p>
      <w:pPr>
        <w:spacing w:after="0"/>
        <w:ind w:left="0"/>
        <w:jc w:val="both"/>
      </w:pPr>
      <w:r>
        <w:rPr>
          <w:rFonts w:ascii="Times New Roman"/>
          <w:b w:val="false"/>
          <w:i w:val="false"/>
          <w:color w:val="000000"/>
          <w:sz w:val="28"/>
        </w:rPr>
        <w:t>
      2) гражданам (семьям), пострадавшим вследствие пожара, единовременно, в размере до 100 (ста) месячных расчетных показателей одному из собственников жилья (жилого строения);</w:t>
      </w:r>
    </w:p>
    <w:bookmarkEnd w:id="94"/>
    <w:bookmarkStart w:name="z114" w:id="95"/>
    <w:p>
      <w:pPr>
        <w:spacing w:after="0"/>
        <w:ind w:left="0"/>
        <w:jc w:val="both"/>
      </w:pPr>
      <w:r>
        <w:rPr>
          <w:rFonts w:ascii="Times New Roman"/>
          <w:b w:val="false"/>
          <w:i w:val="false"/>
          <w:color w:val="000000"/>
          <w:sz w:val="28"/>
        </w:rPr>
        <w:t>
      3) лицам, состоящим на диспансерном учете с заболеванием туберкулез, ежемесячно в размере 7 (семи) месячных расчетных показателей;</w:t>
      </w:r>
    </w:p>
    <w:bookmarkEnd w:id="95"/>
    <w:bookmarkStart w:name="z115" w:id="96"/>
    <w:p>
      <w:pPr>
        <w:spacing w:after="0"/>
        <w:ind w:left="0"/>
        <w:jc w:val="both"/>
      </w:pPr>
      <w:r>
        <w:rPr>
          <w:rFonts w:ascii="Times New Roman"/>
          <w:b w:val="false"/>
          <w:i w:val="false"/>
          <w:color w:val="000000"/>
          <w:sz w:val="28"/>
        </w:rPr>
        <w:t>
      4) родителям или иным законным представителям инфицированных детей, вызванных вирусом иммунодефицита человека (ВИЧ), состоящих на диспансерном учете, ежемесячно в 2 (двух) кратном размере величины прожиточного минимума;</w:t>
      </w:r>
    </w:p>
    <w:bookmarkEnd w:id="96"/>
    <w:bookmarkStart w:name="z116" w:id="97"/>
    <w:p>
      <w:pPr>
        <w:spacing w:after="0"/>
        <w:ind w:left="0"/>
        <w:jc w:val="both"/>
      </w:pPr>
      <w:r>
        <w:rPr>
          <w:rFonts w:ascii="Times New Roman"/>
          <w:b w:val="false"/>
          <w:i w:val="false"/>
          <w:color w:val="000000"/>
          <w:sz w:val="28"/>
        </w:rPr>
        <w:t>
      5) лицам, страдающим злокачественным новообразованием, 1 (один) раз в год в размере 10 (десяти) месячных расчетных показателей;</w:t>
      </w:r>
    </w:p>
    <w:bookmarkEnd w:id="97"/>
    <w:bookmarkStart w:name="z117" w:id="98"/>
    <w:p>
      <w:pPr>
        <w:spacing w:after="0"/>
        <w:ind w:left="0"/>
        <w:jc w:val="both"/>
      </w:pPr>
      <w:r>
        <w:rPr>
          <w:rFonts w:ascii="Times New Roman"/>
          <w:b w:val="false"/>
          <w:i w:val="false"/>
          <w:color w:val="000000"/>
          <w:sz w:val="28"/>
        </w:rPr>
        <w:t>
      6) родителям или иным законным представителям детей, имеющих одно из социально значимых заболеваний, согласно Перечня социально значимых заболеваний, утвержденного Приказом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за № 21263) (далее – Перечень социально значимых заболеваний), на основании списка состоящих на учете в организациях здравоохранения, 1 (один) раз в год в размере 5 (пяти) месячных расчетных показателей;</w:t>
      </w:r>
    </w:p>
    <w:bookmarkEnd w:id="98"/>
    <w:bookmarkStart w:name="z118" w:id="99"/>
    <w:p>
      <w:pPr>
        <w:spacing w:after="0"/>
        <w:ind w:left="0"/>
        <w:jc w:val="both"/>
      </w:pPr>
      <w:r>
        <w:rPr>
          <w:rFonts w:ascii="Times New Roman"/>
          <w:b w:val="false"/>
          <w:i w:val="false"/>
          <w:color w:val="000000"/>
          <w:sz w:val="28"/>
        </w:rPr>
        <w:t>
      7) лицам, страдающим болезнью, вызванной вирусом иммунодефицита человека (ВИЧ), на основании списка состоящих на учете в организациях здравоохранения, 1 (один) раз в год в размере 5 (пяти) месячных расчетных показателей;</w:t>
      </w:r>
    </w:p>
    <w:bookmarkEnd w:id="99"/>
    <w:bookmarkStart w:name="z119" w:id="100"/>
    <w:p>
      <w:pPr>
        <w:spacing w:after="0"/>
        <w:ind w:left="0"/>
        <w:jc w:val="both"/>
      </w:pPr>
      <w:r>
        <w:rPr>
          <w:rFonts w:ascii="Times New Roman"/>
          <w:b w:val="false"/>
          <w:i w:val="false"/>
          <w:color w:val="000000"/>
          <w:sz w:val="28"/>
        </w:rPr>
        <w:t>
      8) детям – сиротам, детям, оставшимся без попечения родителей, 1 (один) раз в год в размере 10 (десяти) месячных расчетных показателей;</w:t>
      </w:r>
    </w:p>
    <w:bookmarkEnd w:id="100"/>
    <w:bookmarkStart w:name="z120" w:id="101"/>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1 (один) раз в год в размере 5 (пяти) месячных расчетных показателей.</w:t>
      </w:r>
    </w:p>
    <w:bookmarkEnd w:id="101"/>
    <w:bookmarkStart w:name="z121" w:id="102"/>
    <w:p>
      <w:pPr>
        <w:spacing w:after="0"/>
        <w:ind w:left="0"/>
        <w:jc w:val="both"/>
      </w:pPr>
      <w:r>
        <w:rPr>
          <w:rFonts w:ascii="Times New Roman"/>
          <w:b w:val="false"/>
          <w:i w:val="false"/>
          <w:color w:val="000000"/>
          <w:sz w:val="28"/>
        </w:rPr>
        <w:t>
      Для оказания социальной помощи по основаниям, указанным в подпунктах 3) - 9) настоящего пункта проведение обследований материально-бытового положения лица (семьи) не требуется.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маслихата района Шал акына Северо-Казахстанской области от 17.04.2025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03"/>
    <w:p>
      <w:pPr>
        <w:spacing w:after="0"/>
        <w:ind w:left="0"/>
        <w:jc w:val="both"/>
      </w:pPr>
      <w:r>
        <w:rPr>
          <w:rFonts w:ascii="Times New Roman"/>
          <w:b w:val="false"/>
          <w:i w:val="false"/>
          <w:color w:val="000000"/>
          <w:sz w:val="28"/>
        </w:rPr>
        <w:t>
      11. Социальная помощь оказывается следующим категориям граждан, с учетом среднедушевого дохода лица (семьи), не превышающего порога однократного размера прожиточного минимума, 1 (один) раз в год:</w:t>
      </w:r>
    </w:p>
    <w:bookmarkEnd w:id="103"/>
    <w:bookmarkStart w:name="z123" w:id="104"/>
    <w:p>
      <w:pPr>
        <w:spacing w:after="0"/>
        <w:ind w:left="0"/>
        <w:jc w:val="both"/>
      </w:pPr>
      <w:r>
        <w:rPr>
          <w:rFonts w:ascii="Times New Roman"/>
          <w:b w:val="false"/>
          <w:i w:val="false"/>
          <w:color w:val="000000"/>
          <w:sz w:val="28"/>
        </w:rPr>
        <w:t>
      малообеспеченным гражданам (семьям) и семьям, имеющим детей, обучающихся в организациях высшего профессионального образования, на очной форме обучения, расположенных на территории Северо-Казахстанской области, не ставшими обладателями государственных общеобразовательных грантов и кредитов, в размере 10 (десяти) месячных расчетных показателей;</w:t>
      </w:r>
    </w:p>
    <w:bookmarkEnd w:id="104"/>
    <w:bookmarkStart w:name="z124" w:id="105"/>
    <w:p>
      <w:pPr>
        <w:spacing w:after="0"/>
        <w:ind w:left="0"/>
        <w:jc w:val="both"/>
      </w:pPr>
      <w:r>
        <w:rPr>
          <w:rFonts w:ascii="Times New Roman"/>
          <w:b w:val="false"/>
          <w:i w:val="false"/>
          <w:color w:val="000000"/>
          <w:sz w:val="28"/>
        </w:rPr>
        <w:t>
      лицам, имеющим социально значимые заболевания, согласно Перечня социально значимых заболеваний, или неспособным к самообслуживанию в связи с преклонным возрастом, в размере 5 (пяти) месячных расчетных показателей.</w:t>
      </w:r>
    </w:p>
    <w:bookmarkEnd w:id="105"/>
    <w:bookmarkStart w:name="z125" w:id="106"/>
    <w:p>
      <w:pPr>
        <w:spacing w:after="0"/>
        <w:ind w:left="0"/>
        <w:jc w:val="both"/>
      </w:pPr>
      <w:r>
        <w:rPr>
          <w:rFonts w:ascii="Times New Roman"/>
          <w:b w:val="false"/>
          <w:i w:val="false"/>
          <w:color w:val="000000"/>
          <w:sz w:val="28"/>
        </w:rPr>
        <w:t>
      12. Социальная помощь оказывается без учета доходов следующим категориям граждан:</w:t>
      </w:r>
    </w:p>
    <w:bookmarkEnd w:id="106"/>
    <w:bookmarkStart w:name="z126" w:id="10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оплату зубопротезирования, не превышающую сумму в размере 60 (шестидесяти) месячных расчетных показателей, кроме драгоценных металлов и протезов из металлокерамики, металлоакрила, 1 (один) раз в два года;</w:t>
      </w:r>
    </w:p>
    <w:bookmarkEnd w:id="107"/>
    <w:bookmarkStart w:name="z127" w:id="10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указанным в статье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стоимости санаторно-курортного лечения, но не превышающем 50 (пятидесяти) месячных расчетных показателей;</w:t>
      </w:r>
    </w:p>
    <w:bookmarkEnd w:id="108"/>
    <w:bookmarkStart w:name="z128" w:id="10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статье 8 Закона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ежемесячно в размере 4 (четырех) месячных расчетных показателей;</w:t>
      </w:r>
    </w:p>
    <w:bookmarkEnd w:id="109"/>
    <w:bookmarkStart w:name="z129" w:id="11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пострадавшим в зоне Семипалатинского ядерного полигона,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гражданам, сопровождающим детей с инвалидностью, 1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110"/>
    <w:bookmarkStart w:name="z130" w:id="111"/>
    <w:p>
      <w:pPr>
        <w:spacing w:after="0"/>
        <w:ind w:left="0"/>
        <w:jc w:val="both"/>
      </w:pPr>
      <w:r>
        <w:rPr>
          <w:rFonts w:ascii="Times New Roman"/>
          <w:b w:val="false"/>
          <w:i w:val="false"/>
          <w:color w:val="000000"/>
          <w:sz w:val="28"/>
        </w:rPr>
        <w:t>
      лицам с инвалидностью первой группы на сопровождение индивидуальным помощником на санаторно-курортное лечение 1 раз в год в размере 60 (шестидесяти) месячных расчетных показателей на основании списка уполномоченного органа;</w:t>
      </w:r>
    </w:p>
    <w:bookmarkEnd w:id="111"/>
    <w:bookmarkStart w:name="z131" w:id="112"/>
    <w:p>
      <w:pPr>
        <w:spacing w:after="0"/>
        <w:ind w:left="0"/>
        <w:jc w:val="both"/>
      </w:pPr>
      <w:r>
        <w:rPr>
          <w:rFonts w:ascii="Times New Roman"/>
          <w:b w:val="false"/>
          <w:i w:val="false"/>
          <w:color w:val="000000"/>
          <w:sz w:val="28"/>
        </w:rPr>
        <w:t>
      детям с инвалидностью, которым назначено специализированное лечебное питание по рецепту лечащего врача, не включенным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имеющие определенные заболевания (состояния), на основании списков, предоставляемых районной больницей района Шал акына – ежемесячно в размере 15 (пятнадцать) месячных расчетных показателей.</w:t>
      </w:r>
    </w:p>
    <w:bookmarkEnd w:id="112"/>
    <w:bookmarkStart w:name="z132" w:id="113"/>
    <w:p>
      <w:pPr>
        <w:spacing w:after="0"/>
        <w:ind w:left="0"/>
        <w:jc w:val="both"/>
      </w:pPr>
      <w:r>
        <w:rPr>
          <w:rFonts w:ascii="Times New Roman"/>
          <w:b w:val="false"/>
          <w:i w:val="false"/>
          <w:color w:val="000000"/>
          <w:sz w:val="28"/>
        </w:rPr>
        <w:t>
      Действие настоящего пункта не распространяется на лиц, указанных в подпунктах 4) и 5) части первой статьи 8 Закона.</w:t>
      </w:r>
    </w:p>
    <w:bookmarkEnd w:id="113"/>
    <w:bookmarkStart w:name="z133" w:id="114"/>
    <w:p>
      <w:pPr>
        <w:spacing w:after="0"/>
        <w:ind w:left="0"/>
        <w:jc w:val="both"/>
      </w:pPr>
      <w:r>
        <w:rPr>
          <w:rFonts w:ascii="Times New Roman"/>
          <w:b w:val="false"/>
          <w:i w:val="false"/>
          <w:color w:val="000000"/>
          <w:sz w:val="28"/>
        </w:rPr>
        <w:t>
      13.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4"/>
    <w:bookmarkStart w:name="z134" w:id="115"/>
    <w:p>
      <w:pPr>
        <w:spacing w:after="0"/>
        <w:ind w:left="0"/>
        <w:jc w:val="both"/>
      </w:pPr>
      <w:r>
        <w:rPr>
          <w:rFonts w:ascii="Times New Roman"/>
          <w:b w:val="false"/>
          <w:i w:val="false"/>
          <w:color w:val="000000"/>
          <w:sz w:val="28"/>
        </w:rPr>
        <w:t>
      14.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5"/>
    <w:bookmarkStart w:name="z135" w:id="116"/>
    <w:p>
      <w:pPr>
        <w:spacing w:after="0"/>
        <w:ind w:left="0"/>
        <w:jc w:val="left"/>
      </w:pPr>
      <w:r>
        <w:rPr>
          <w:rFonts w:ascii="Times New Roman"/>
          <w:b/>
          <w:i w:val="false"/>
          <w:color w:val="000000"/>
        </w:rPr>
        <w:t xml:space="preserve"> Глава 3. Порядок оказания социальной помощи</w:t>
      </w:r>
    </w:p>
    <w:bookmarkEnd w:id="116"/>
    <w:bookmarkStart w:name="z136" w:id="117"/>
    <w:p>
      <w:pPr>
        <w:spacing w:after="0"/>
        <w:ind w:left="0"/>
        <w:jc w:val="both"/>
      </w:pPr>
      <w:r>
        <w:rPr>
          <w:rFonts w:ascii="Times New Roman"/>
          <w:b w:val="false"/>
          <w:i w:val="false"/>
          <w:color w:val="000000"/>
          <w:sz w:val="28"/>
        </w:rPr>
        <w:t>
      15. Социальная помощь к праздничным дням и памятным датам оказывается без истребования заявлений от получателей.</w:t>
      </w:r>
    </w:p>
    <w:bookmarkEnd w:id="117"/>
    <w:bookmarkStart w:name="z137" w:id="118"/>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8"/>
    <w:bookmarkStart w:name="z138" w:id="119"/>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19"/>
    <w:bookmarkStart w:name="z139" w:id="120"/>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 установленных Перечнем социально значимых заболеваний.</w:t>
      </w:r>
    </w:p>
    <w:bookmarkEnd w:id="120"/>
    <w:bookmarkStart w:name="z140" w:id="121"/>
    <w:p>
      <w:pPr>
        <w:spacing w:after="0"/>
        <w:ind w:left="0"/>
        <w:jc w:val="both"/>
      </w:pPr>
      <w:r>
        <w:rPr>
          <w:rFonts w:ascii="Times New Roman"/>
          <w:b w:val="false"/>
          <w:i w:val="false"/>
          <w:color w:val="000000"/>
          <w:sz w:val="28"/>
        </w:rPr>
        <w:t>
      16.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21"/>
    <w:bookmarkStart w:name="z141" w:id="122"/>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bookmarkEnd w:id="122"/>
    <w:bookmarkStart w:name="z142" w:id="123"/>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3"/>
    <w:bookmarkStart w:name="z143" w:id="124"/>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4"/>
    <w:bookmarkStart w:name="z144" w:id="125"/>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5"/>
    <w:bookmarkStart w:name="z145" w:id="126"/>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6"/>
    <w:bookmarkStart w:name="z146" w:id="127"/>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7"/>
    <w:bookmarkStart w:name="z147" w:id="128"/>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8"/>
    <w:bookmarkStart w:name="z148" w:id="129"/>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9"/>
    <w:bookmarkStart w:name="z149" w:id="130"/>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30"/>
    <w:bookmarkStart w:name="z150" w:id="131"/>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31"/>
    <w:bookmarkStart w:name="z151" w:id="132"/>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32"/>
    <w:bookmarkStart w:name="z152" w:id="133"/>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33"/>
    <w:bookmarkStart w:name="z153" w:id="134"/>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34"/>
    <w:bookmarkStart w:name="z154" w:id="135"/>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5"/>
    <w:bookmarkStart w:name="z155" w:id="136"/>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6"/>
    <w:bookmarkStart w:name="z156" w:id="137"/>
    <w:p>
      <w:pPr>
        <w:spacing w:after="0"/>
        <w:ind w:left="0"/>
        <w:jc w:val="both"/>
      </w:pPr>
      <w:r>
        <w:rPr>
          <w:rFonts w:ascii="Times New Roman"/>
          <w:b w:val="false"/>
          <w:i w:val="false"/>
          <w:color w:val="000000"/>
          <w:sz w:val="28"/>
        </w:rPr>
        <w:t>
      17.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7"/>
    <w:bookmarkStart w:name="z157" w:id="138"/>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 города,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8"/>
    <w:bookmarkStart w:name="z158" w:id="139"/>
    <w:p>
      <w:pPr>
        <w:spacing w:after="0"/>
        <w:ind w:left="0"/>
        <w:jc w:val="both"/>
      </w:pPr>
      <w:r>
        <w:rPr>
          <w:rFonts w:ascii="Times New Roman"/>
          <w:b w:val="false"/>
          <w:i w:val="false"/>
          <w:color w:val="000000"/>
          <w:sz w:val="28"/>
        </w:rPr>
        <w:t>
      18.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города, сельского округа.</w:t>
      </w:r>
    </w:p>
    <w:bookmarkEnd w:id="139"/>
    <w:bookmarkStart w:name="z159" w:id="140"/>
    <w:p>
      <w:pPr>
        <w:spacing w:after="0"/>
        <w:ind w:left="0"/>
        <w:jc w:val="both"/>
      </w:pPr>
      <w:r>
        <w:rPr>
          <w:rFonts w:ascii="Times New Roman"/>
          <w:b w:val="false"/>
          <w:i w:val="false"/>
          <w:color w:val="000000"/>
          <w:sz w:val="28"/>
        </w:rPr>
        <w:t>
      Аким города,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40"/>
    <w:bookmarkStart w:name="z160" w:id="141"/>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41"/>
    <w:bookmarkStart w:name="z161" w:id="142"/>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42"/>
    <w:bookmarkStart w:name="z162" w:id="143"/>
    <w:p>
      <w:pPr>
        <w:spacing w:after="0"/>
        <w:ind w:left="0"/>
        <w:jc w:val="both"/>
      </w:pPr>
      <w:r>
        <w:rPr>
          <w:rFonts w:ascii="Times New Roman"/>
          <w:b w:val="false"/>
          <w:i w:val="false"/>
          <w:color w:val="000000"/>
          <w:sz w:val="28"/>
        </w:rPr>
        <w:t>
      21. Уполномоченный орган по оказанию социальной помощи в течение 1 (один) рабочего дня со дня поступления документов от участковой комиссии или акима города,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3"/>
    <w:bookmarkStart w:name="z163" w:id="144"/>
    <w:p>
      <w:pPr>
        <w:spacing w:after="0"/>
        <w:ind w:left="0"/>
        <w:jc w:val="both"/>
      </w:pPr>
      <w:r>
        <w:rPr>
          <w:rFonts w:ascii="Times New Roman"/>
          <w:b w:val="false"/>
          <w:i w:val="false"/>
          <w:color w:val="000000"/>
          <w:sz w:val="28"/>
        </w:rPr>
        <w:t>
      22.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4"/>
    <w:bookmarkStart w:name="z164" w:id="145"/>
    <w:p>
      <w:pPr>
        <w:spacing w:after="0"/>
        <w:ind w:left="0"/>
        <w:jc w:val="both"/>
      </w:pPr>
      <w:r>
        <w:rPr>
          <w:rFonts w:ascii="Times New Roman"/>
          <w:b w:val="false"/>
          <w:i w:val="false"/>
          <w:color w:val="000000"/>
          <w:sz w:val="28"/>
        </w:rPr>
        <w:t>
      23.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5"/>
    <w:bookmarkStart w:name="z165" w:id="146"/>
    <w:p>
      <w:pPr>
        <w:spacing w:after="0"/>
        <w:ind w:left="0"/>
        <w:jc w:val="both"/>
      </w:pPr>
      <w:r>
        <w:rPr>
          <w:rFonts w:ascii="Times New Roman"/>
          <w:b w:val="false"/>
          <w:i w:val="false"/>
          <w:color w:val="000000"/>
          <w:sz w:val="28"/>
        </w:rPr>
        <w:t>
       В случаях, указанных в пунктах 15 и 16 Типовых правил, уполномоченный орган по оказанию социальной помощи принимает решение об оказании либо отказе в оказании социальной помощи в течение 20 (двадцати) рабочих дней со дня принятия документов от заявителя или акима сельского округа.</w:t>
      </w:r>
    </w:p>
    <w:bookmarkEnd w:id="146"/>
    <w:bookmarkStart w:name="z166" w:id="147"/>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7"/>
    <w:bookmarkStart w:name="z167" w:id="148"/>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8"/>
    <w:bookmarkStart w:name="z168" w:id="149"/>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коммуникаций;</w:t>
      </w:r>
    </w:p>
    <w:bookmarkEnd w:id="149"/>
    <w:bookmarkStart w:name="z169" w:id="150"/>
    <w:p>
      <w:pPr>
        <w:spacing w:after="0"/>
        <w:ind w:left="0"/>
        <w:jc w:val="both"/>
      </w:pPr>
      <w:r>
        <w:rPr>
          <w:rFonts w:ascii="Times New Roman"/>
          <w:b w:val="false"/>
          <w:i w:val="false"/>
          <w:color w:val="000000"/>
          <w:sz w:val="28"/>
        </w:rPr>
        <w:t>
      использования информационных систем;</w:t>
      </w:r>
    </w:p>
    <w:bookmarkEnd w:id="150"/>
    <w:bookmarkStart w:name="z170" w:id="151"/>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51"/>
    <w:bookmarkStart w:name="z171" w:id="152"/>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52"/>
    <w:bookmarkStart w:name="z172" w:id="153"/>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53"/>
    <w:bookmarkStart w:name="z173" w:id="154"/>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54"/>
    <w:bookmarkStart w:name="z174" w:id="155"/>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55"/>
    <w:bookmarkStart w:name="z175" w:id="156"/>
    <w:p>
      <w:pPr>
        <w:spacing w:after="0"/>
        <w:ind w:left="0"/>
        <w:jc w:val="both"/>
      </w:pPr>
      <w:r>
        <w:rPr>
          <w:rFonts w:ascii="Times New Roman"/>
          <w:b w:val="false"/>
          <w:i w:val="false"/>
          <w:color w:val="000000"/>
          <w:sz w:val="28"/>
        </w:rPr>
        <w:t>
      24.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56"/>
    <w:bookmarkStart w:name="z176" w:id="157"/>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57"/>
    <w:bookmarkStart w:name="z177" w:id="158"/>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58"/>
    <w:bookmarkStart w:name="z178" w:id="159"/>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59"/>
    <w:bookmarkStart w:name="z179" w:id="160"/>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160"/>
    <w:bookmarkStart w:name="z180" w:id="16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61"/>
    <w:bookmarkStart w:name="z181" w:id="16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62"/>
    <w:bookmarkStart w:name="z182" w:id="16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63"/>
    <w:bookmarkStart w:name="z183" w:id="164"/>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4"/>
    <w:bookmarkStart w:name="z184" w:id="165"/>
    <w:p>
      <w:pPr>
        <w:spacing w:after="0"/>
        <w:ind w:left="0"/>
        <w:jc w:val="both"/>
      </w:pPr>
      <w:r>
        <w:rPr>
          <w:rFonts w:ascii="Times New Roman"/>
          <w:b w:val="false"/>
          <w:i w:val="false"/>
          <w:color w:val="000000"/>
          <w:sz w:val="28"/>
        </w:rPr>
        <w:t>
      26.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65"/>
    <w:bookmarkStart w:name="z185" w:id="166"/>
    <w:p>
      <w:pPr>
        <w:spacing w:after="0"/>
        <w:ind w:left="0"/>
        <w:jc w:val="both"/>
      </w:pPr>
      <w:r>
        <w:rPr>
          <w:rFonts w:ascii="Times New Roman"/>
          <w:b w:val="false"/>
          <w:i w:val="false"/>
          <w:color w:val="000000"/>
          <w:sz w:val="28"/>
        </w:rPr>
        <w:t>
      27. Финансирование расходов на предоставление социальной помощи осуществляется в пределах средств, предусмотренных бюджетом района Шал акына на текущий финансовый год.</w:t>
      </w:r>
    </w:p>
    <w:bookmarkEnd w:id="166"/>
    <w:bookmarkStart w:name="z186" w:id="16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7"/>
    <w:bookmarkStart w:name="z187" w:id="16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 в соответствии с графиком выплаты, не позднее 25 числа текущего месяца.</w:t>
      </w:r>
    </w:p>
    <w:bookmarkEnd w:id="168"/>
    <w:bookmarkStart w:name="z188" w:id="169"/>
    <w:p>
      <w:pPr>
        <w:spacing w:after="0"/>
        <w:ind w:left="0"/>
        <w:jc w:val="both"/>
      </w:pPr>
      <w:r>
        <w:rPr>
          <w:rFonts w:ascii="Times New Roman"/>
          <w:b w:val="false"/>
          <w:i w:val="false"/>
          <w:color w:val="000000"/>
          <w:sz w:val="28"/>
        </w:rPr>
        <w:t>
      28. Социальная помощь прекращается в случаях:</w:t>
      </w:r>
    </w:p>
    <w:bookmarkEnd w:id="169"/>
    <w:bookmarkStart w:name="z189" w:id="170"/>
    <w:p>
      <w:pPr>
        <w:spacing w:after="0"/>
        <w:ind w:left="0"/>
        <w:jc w:val="both"/>
      </w:pPr>
      <w:r>
        <w:rPr>
          <w:rFonts w:ascii="Times New Roman"/>
          <w:b w:val="false"/>
          <w:i w:val="false"/>
          <w:color w:val="000000"/>
          <w:sz w:val="28"/>
        </w:rPr>
        <w:t>
      1) смерти получателя;</w:t>
      </w:r>
    </w:p>
    <w:bookmarkEnd w:id="170"/>
    <w:bookmarkStart w:name="z190" w:id="171"/>
    <w:p>
      <w:pPr>
        <w:spacing w:after="0"/>
        <w:ind w:left="0"/>
        <w:jc w:val="both"/>
      </w:pPr>
      <w:r>
        <w:rPr>
          <w:rFonts w:ascii="Times New Roman"/>
          <w:b w:val="false"/>
          <w:i w:val="false"/>
          <w:color w:val="000000"/>
          <w:sz w:val="28"/>
        </w:rPr>
        <w:t>
      2) выезда получателя на постоянное проживание за пределы района Шал акына;</w:t>
      </w:r>
    </w:p>
    <w:bookmarkEnd w:id="171"/>
    <w:bookmarkStart w:name="z191" w:id="17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72"/>
    <w:bookmarkStart w:name="z192" w:id="17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73"/>
    <w:bookmarkStart w:name="z193" w:id="174"/>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4"/>
    <w:bookmarkStart w:name="z194" w:id="175"/>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75"/>
    <w:bookmarkStart w:name="z195" w:id="176"/>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76"/>
    <w:bookmarkStart w:name="z196" w:id="177"/>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77"/>
    <w:bookmarkStart w:name="z197" w:id="178"/>
    <w:p>
      <w:pPr>
        <w:spacing w:after="0"/>
        <w:ind w:left="0"/>
        <w:jc w:val="both"/>
      </w:pPr>
      <w:r>
        <w:rPr>
          <w:rFonts w:ascii="Times New Roman"/>
          <w:b w:val="false"/>
          <w:i w:val="false"/>
          <w:color w:val="000000"/>
          <w:sz w:val="28"/>
        </w:rPr>
        <w:t>
      Получатели социальной помощи направляют уведомление в уполномоченный орган по оказанию социальной помощи от себя или от имени семьи (или представителя по доверенности, выданной в соответствии со статьей 167 Гражданского кодекса Республики Казахстан) о возникновении оснований для прекращения выплаты социальной помощи, со дня их наступления.</w:t>
      </w:r>
    </w:p>
    <w:bookmarkEnd w:id="178"/>
    <w:bookmarkStart w:name="z198" w:id="179"/>
    <w:p>
      <w:pPr>
        <w:spacing w:after="0"/>
        <w:ind w:left="0"/>
        <w:jc w:val="both"/>
      </w:pPr>
      <w:r>
        <w:rPr>
          <w:rFonts w:ascii="Times New Roman"/>
          <w:b w:val="false"/>
          <w:i w:val="false"/>
          <w:color w:val="000000"/>
          <w:sz w:val="28"/>
        </w:rPr>
        <w:t>
      29.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9"/>
    <w:bookmarkStart w:name="z199" w:id="180"/>
    <w:p>
      <w:pPr>
        <w:spacing w:after="0"/>
        <w:ind w:left="0"/>
        <w:jc w:val="both"/>
      </w:pPr>
      <w:r>
        <w:rPr>
          <w:rFonts w:ascii="Times New Roman"/>
          <w:b w:val="false"/>
          <w:i w:val="false"/>
          <w:color w:val="000000"/>
          <w:sz w:val="28"/>
        </w:rPr>
        <w:t>
      30.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80"/>
    <w:bookmarkStart w:name="z200" w:id="181"/>
    <w:p>
      <w:pPr>
        <w:spacing w:after="0"/>
        <w:ind w:left="0"/>
        <w:jc w:val="both"/>
      </w:pPr>
      <w:r>
        <w:rPr>
          <w:rFonts w:ascii="Times New Roman"/>
          <w:b w:val="false"/>
          <w:i w:val="false"/>
          <w:color w:val="000000"/>
          <w:sz w:val="28"/>
        </w:rPr>
        <w:t>
      31.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26 - 32 Типовых правил.</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ноября 2023 года № 9/3</w:t>
            </w:r>
          </w:p>
        </w:tc>
      </w:tr>
    </w:tbl>
    <w:bookmarkStart w:name="z137" w:id="182"/>
    <w:p>
      <w:pPr>
        <w:spacing w:after="0"/>
        <w:ind w:left="0"/>
        <w:jc w:val="left"/>
      </w:pPr>
      <w:r>
        <w:rPr>
          <w:rFonts w:ascii="Times New Roman"/>
          <w:b/>
          <w:i w:val="false"/>
          <w:color w:val="000000"/>
        </w:rPr>
        <w:t xml:space="preserve"> Перечень некоторых решений маслихата района Шал акына Северо-Казахстанской области, признанных утратившими силу</w:t>
      </w:r>
    </w:p>
    <w:bookmarkEnd w:id="182"/>
    <w:bookmarkStart w:name="z138" w:id="1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от 27 марта 2017 года № 12/1 (зарегистрировано в Реестре государственной регистрации нормативных правовых актов под № 4146).</w:t>
      </w:r>
    </w:p>
    <w:bookmarkEnd w:id="183"/>
    <w:bookmarkStart w:name="z139" w:id="1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 внесении изменений в решение маслихата района Шал акына Северо-Казахстанской области от 27 марта 2017 года № 12/1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от 18 сентября 2017 года № 17/2 (зарегистрировано в Реестре государственной регистрации нормативных правовых актов под № 4328).</w:t>
      </w:r>
    </w:p>
    <w:bookmarkEnd w:id="184"/>
    <w:bookmarkStart w:name="z140" w:id="1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 внесении изменений в решение маслихата района Шал акына Северо-Казахстанской области от 27 марта 2017 года № 12/1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от 27 ноября 2018 года № 30/1 (зарегистрировано в Реестре государственной регистрации нормативных правовых актов под № 5040).</w:t>
      </w:r>
    </w:p>
    <w:bookmarkEnd w:id="185"/>
    <w:bookmarkStart w:name="z141" w:id="1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 внесении изменений в решение маслихата района Шал акына Северо-Казахстанской области от 27 марта 2017 года № 12/1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от 23 октября 2019 года № 41/2 (зарегистрировано в Реестре государственной регистрации нормативных правовых актов под № 5635).</w:t>
      </w:r>
    </w:p>
    <w:bookmarkEnd w:id="186"/>
    <w:bookmarkStart w:name="z142" w:id="1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 внесении изменений в решение маслихата района Шал акына Северо-Казахстанской области от 27 марта 2017 года № 12/1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от 30 марта 2020 года № 45/2 (зарегистрировано в Реестре государственной регистрации нормативных правовых актов под № 6136).</w:t>
      </w:r>
    </w:p>
    <w:bookmarkEnd w:id="187"/>
    <w:bookmarkStart w:name="z143" w:id="1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 внесении изменений и дополнения в решение маслихата района Шал акына Северо-Казахстанской области от 27 марта 2017 года № 12/1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от 22 января 2021 года № 1/13 (зарегистрировано в Реестре государственной регистрации нормативных правовых актов под № 7109).</w:t>
      </w:r>
    </w:p>
    <w:bookmarkEnd w:id="188"/>
    <w:bookmarkStart w:name="z144" w:id="18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 внесении изменения в решение маслихата района Шал акына Северо-Казахстанской области от 27 марта 2017 года № 12/1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от 24 ноября 2021 года № 14/1 (зарегистрировано в Реестре государственной регистрации нормативных правовых актов под № 25486).</w:t>
      </w:r>
    </w:p>
    <w:bookmarkEnd w:id="189"/>
    <w:bookmarkStart w:name="z145" w:id="19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 внесении изменения в решение маслихата района Шал акына Северо-Казахстанской области от 27 марта 2017 года № 12/1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от 20 апреля 2022 года № 21/2 (зарегистрировано в Реестре государственной регистрации нормативных правовых актов под № 27695).</w:t>
      </w:r>
    </w:p>
    <w:bookmarkEnd w:id="190"/>
    <w:bookmarkStart w:name="z146" w:id="19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 внесении изменений в решение маслихата района Шал акына Северо-Казахстанской области от 27 марта 2017 года № 12/1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от 22 ноября 2022 года № 27/2 (зарегистрировано в Реестре государственной регистрации нормативных правовых актов под № 30724).</w:t>
      </w:r>
    </w:p>
    <w:bookmarkEnd w:id="191"/>
    <w:bookmarkStart w:name="z147" w:id="19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 внесении изменений в решение маслихата района Шал акына Северо-Казахстанской области от 27 марта 2017 года № 12/1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от 22 июня 2023 года № 5/1 (зарегистрировано в Реестре государственной регистрации нормативных правовых актов под № 7539-15).</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