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a20a" w14:textId="769a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15 ноября 2023 года № 13-10 с. Зарегистрировано в Департаменте юстиции Северо-Казахстанской области 16 ноября 2023 года № 7623-15.</w:t>
      </w:r>
    </w:p>
    <w:p>
      <w:pPr>
        <w:spacing w:after="0"/>
        <w:ind w:left="0"/>
        <w:jc w:val="both"/>
      </w:pPr>
      <w:bookmarkStart w:name="z1" w:id="0"/>
      <w:r>
        <w:rPr>
          <w:rFonts w:ascii="Times New Roman"/>
          <w:b w:val="false"/>
          <w:i w:val="false"/>
          <w:color w:val="000000"/>
          <w:sz w:val="28"/>
        </w:rPr>
        <w:t xml:space="preserve">
      Опубликовано: Эталонный контрольный банк НПА РК в электронном виде, 24.11.2023 </w:t>
      </w:r>
    </w:p>
    <w:bookmarkEnd w:id="0"/>
    <w:bookmarkStart w:name="z2" w:id="1"/>
    <w:p>
      <w:pPr>
        <w:spacing w:after="0"/>
        <w:ind w:left="0"/>
        <w:jc w:val="both"/>
      </w:pPr>
      <w:r>
        <w:rPr>
          <w:rFonts w:ascii="Times New Roman"/>
          <w:b w:val="false"/>
          <w:i w:val="false"/>
          <w:color w:val="000000"/>
          <w:sz w:val="28"/>
        </w:rPr>
        <w:t>
      Решение Уалихановского районного маслихата Северо-Казахстанской области от 15 ноября 2023 года № 13-10 с. Зарегистрировано в Департаменте юстиции Северо-Казахстанской области 16 ноября 2023 года № 7623-15</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 утверждении Правил оказания социальной помощи, установления ее размеров и определения перечня отдельных категорий нуждающихся граждан </w:t>
      </w:r>
      <w:r>
        <w:rPr>
          <w:rFonts w:ascii="Times New Roman"/>
          <w:b/>
          <w:i w:val="false"/>
          <w:color w:val="000000"/>
          <w:sz w:val="28"/>
        </w:rPr>
        <w:t>Уалихановского</w:t>
      </w:r>
      <w:r>
        <w:rPr>
          <w:rFonts w:ascii="Times New Roman"/>
          <w:b/>
          <w:i w:val="false"/>
          <w:color w:val="000000"/>
          <w:sz w:val="28"/>
        </w:rPr>
        <w:t xml:space="preserve"> района Северо-Казахстанской области</w:t>
      </w:r>
    </w:p>
    <w:bookmarkEnd w:id="2"/>
    <w:bookmarkStart w:name="z4"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Уалихановский районный маслихат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 - Правила).</w:t>
      </w:r>
    </w:p>
    <w:bookmarkEnd w:id="4"/>
    <w:bookmarkStart w:name="z6" w:id="5"/>
    <w:p>
      <w:pPr>
        <w:spacing w:after="0"/>
        <w:ind w:left="0"/>
        <w:jc w:val="both"/>
      </w:pPr>
      <w:r>
        <w:rPr>
          <w:rFonts w:ascii="Times New Roman"/>
          <w:b w:val="false"/>
          <w:i w:val="false"/>
          <w:color w:val="000000"/>
          <w:sz w:val="28"/>
        </w:rPr>
        <w:t>
      2. Признать утратившими силу некоторые решения Уалихановского районного маслихата Северо-Казахстанской области согласно приложению к настоящему решению.</w:t>
      </w:r>
    </w:p>
    <w:bookmarkEnd w:id="5"/>
    <w:bookmarkStart w:name="z7" w:id="6"/>
    <w:p>
      <w:pPr>
        <w:spacing w:after="0"/>
        <w:ind w:left="0"/>
        <w:jc w:val="both"/>
      </w:pPr>
      <w:r>
        <w:rPr>
          <w:rFonts w:ascii="Times New Roman"/>
          <w:b w:val="false"/>
          <w:i w:val="false"/>
          <w:color w:val="000000"/>
          <w:sz w:val="28"/>
        </w:rPr>
        <w:t>
      3. Установить, что подпункт 8) пункта 6 Правил, утвержденных настоящим решением, действует до 31 декабря 2023 года.</w:t>
      </w:r>
    </w:p>
    <w:bookmarkEnd w:id="6"/>
    <w:bookmarkStart w:name="z8" w:id="7"/>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Уалихановского</w:t>
      </w:r>
      <w:r>
        <w:rPr>
          <w:rFonts w:ascii="Times New Roman"/>
          <w:b/>
          <w:i w:val="false"/>
          <w:color w:val="000000"/>
          <w:sz w:val="28"/>
        </w:rPr>
        <w:t xml:space="preserve"> районного </w:t>
      </w:r>
      <w:r>
        <w:rPr>
          <w:rFonts w:ascii="Times New Roman"/>
          <w:b/>
          <w:i w:val="false"/>
          <w:color w:val="000000"/>
          <w:sz w:val="28"/>
        </w:rPr>
        <w:t>маслихата</w:t>
      </w:r>
      <w:r>
        <w:rPr>
          <w:rFonts w:ascii="Times New Roman"/>
          <w:b/>
          <w:i w:val="false"/>
          <w:color w:val="000000"/>
          <w:sz w:val="28"/>
        </w:rPr>
        <w:t>      М. Абдулов</w:t>
      </w:r>
    </w:p>
    <w:bookmarkEnd w:id="8"/>
    <w:bookmarkStart w:name="z11" w:id="9"/>
    <w:p>
      <w:pPr>
        <w:spacing w:after="0"/>
        <w:ind w:left="0"/>
        <w:jc w:val="both"/>
      </w:pPr>
      <w:r>
        <w:rPr>
          <w:rFonts w:ascii="Times New Roman"/>
          <w:b w:val="false"/>
          <w:i w:val="false"/>
          <w:color w:val="000000"/>
          <w:sz w:val="28"/>
        </w:rPr>
        <w:t>
      Утверждены решением</w:t>
      </w:r>
    </w:p>
    <w:bookmarkEnd w:id="9"/>
    <w:bookmarkStart w:name="z12" w:id="10"/>
    <w:p>
      <w:pPr>
        <w:spacing w:after="0"/>
        <w:ind w:left="0"/>
        <w:jc w:val="both"/>
      </w:pPr>
      <w:r>
        <w:rPr>
          <w:rFonts w:ascii="Times New Roman"/>
          <w:b w:val="false"/>
          <w:i w:val="false"/>
          <w:color w:val="000000"/>
          <w:sz w:val="28"/>
        </w:rPr>
        <w:t>
      Уалихановского районного маслихата</w:t>
      </w:r>
    </w:p>
    <w:bookmarkEnd w:id="10"/>
    <w:bookmarkStart w:name="z13" w:id="11"/>
    <w:p>
      <w:pPr>
        <w:spacing w:after="0"/>
        <w:ind w:left="0"/>
        <w:jc w:val="both"/>
      </w:pPr>
      <w:r>
        <w:rPr>
          <w:rFonts w:ascii="Times New Roman"/>
          <w:b w:val="false"/>
          <w:i w:val="false"/>
          <w:color w:val="000000"/>
          <w:sz w:val="28"/>
        </w:rPr>
        <w:t>
      от 15 ноября 2023 года № 13-10 с</w:t>
      </w:r>
    </w:p>
    <w:bookmarkEnd w:id="11"/>
    <w:bookmarkStart w:name="z14" w:id="1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w:t>
      </w:r>
    </w:p>
    <w:bookmarkEnd w:id="12"/>
    <w:p>
      <w:pPr>
        <w:spacing w:after="0"/>
        <w:ind w:left="0"/>
        <w:jc w:val="both"/>
      </w:pPr>
      <w:r>
        <w:rPr>
          <w:rFonts w:ascii="Times New Roman"/>
          <w:b w:val="false"/>
          <w:i w:val="false"/>
          <w:color w:val="ff0000"/>
          <w:sz w:val="28"/>
        </w:rPr>
        <w:t xml:space="preserve">
      Сноска. Правила в редакции решения Уалихановского районного маслихата Северо-Казахстанской области от 22.04.2025 </w:t>
      </w:r>
      <w:r>
        <w:rPr>
          <w:rFonts w:ascii="Times New Roman"/>
          <w:b w:val="false"/>
          <w:i w:val="false"/>
          <w:color w:val="ff0000"/>
          <w:sz w:val="28"/>
        </w:rPr>
        <w:t>№ 2-28 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18.11.2025 № 2-34 с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13"/>
    <w:bookmarkStart w:name="z17" w:id="14"/>
    <w:p>
      <w:pPr>
        <w:spacing w:after="0"/>
        <w:ind w:left="0"/>
        <w:jc w:val="both"/>
      </w:pPr>
      <w:r>
        <w:rPr>
          <w:rFonts w:ascii="Times New Roman"/>
          <w:b w:val="false"/>
          <w:i w:val="false"/>
          <w:color w:val="000000"/>
          <w:sz w:val="28"/>
        </w:rPr>
        <w:t>
      1. Правила оказания социальной помощи, установления ее размеров и определения перечня отдельных категорий нуждающихся граждан Уалихановского района Северо-Казахстанской области (далее - Правила) разработаны на основании Социального кодекса Республики Казахстан, Закона Республики Казахстан "О ветеранах", в соответствии с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14"/>
    <w:bookmarkStart w:name="z18" w:id="1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5"/>
    <w:bookmarkStart w:name="z19" w:id="1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6"/>
    <w:bookmarkStart w:name="z20" w:id="17"/>
    <w:p>
      <w:pPr>
        <w:spacing w:after="0"/>
        <w:ind w:left="0"/>
        <w:jc w:val="both"/>
      </w:pPr>
      <w:r>
        <w:rPr>
          <w:rFonts w:ascii="Times New Roman"/>
          <w:b w:val="false"/>
          <w:i w:val="false"/>
          <w:color w:val="000000"/>
          <w:sz w:val="28"/>
        </w:rPr>
        <w:t>
      2) специальная комиссия - комиссия, создаваемая решением акима Уалихановского района Северо-Казахстанской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bookmarkEnd w:id="17"/>
    <w:bookmarkStart w:name="z21" w:id="18"/>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8"/>
    <w:bookmarkStart w:name="z22" w:id="19"/>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Уалихановского района Северо-Казахстанской области";</w:t>
      </w:r>
    </w:p>
    <w:bookmarkEnd w:id="19"/>
    <w:bookmarkStart w:name="z23" w:id="20"/>
    <w:p>
      <w:pPr>
        <w:spacing w:after="0"/>
        <w:ind w:left="0"/>
        <w:jc w:val="both"/>
      </w:pPr>
      <w:r>
        <w:rPr>
          <w:rFonts w:ascii="Times New Roman"/>
          <w:b w:val="false"/>
          <w:i w:val="false"/>
          <w:color w:val="000000"/>
          <w:sz w:val="28"/>
        </w:rPr>
        <w:t>
      5) прожиточный минимум – минимальный денежный доход на одного человека, равный по величине стоимости минимальной потребительской корзины;</w:t>
      </w:r>
    </w:p>
    <w:bookmarkEnd w:id="20"/>
    <w:bookmarkStart w:name="z24" w:id="21"/>
    <w:p>
      <w:pPr>
        <w:spacing w:after="0"/>
        <w:ind w:left="0"/>
        <w:jc w:val="both"/>
      </w:pPr>
      <w:r>
        <w:rPr>
          <w:rFonts w:ascii="Times New Roman"/>
          <w:b w:val="false"/>
          <w:i w:val="false"/>
          <w:color w:val="000000"/>
          <w:sz w:val="28"/>
        </w:rPr>
        <w:t>
      6) среднедушевой доход - доля совокупного дохода семьи, приходящаяся на каждого члена семьи в месяц;</w:t>
      </w:r>
    </w:p>
    <w:bookmarkEnd w:id="21"/>
    <w:bookmarkStart w:name="z25" w:id="22"/>
    <w:p>
      <w:pPr>
        <w:spacing w:after="0"/>
        <w:ind w:left="0"/>
        <w:jc w:val="both"/>
      </w:pPr>
      <w:r>
        <w:rPr>
          <w:rFonts w:ascii="Times New Roman"/>
          <w:b w:val="false"/>
          <w:i w:val="false"/>
          <w:color w:val="000000"/>
          <w:sz w:val="28"/>
        </w:rPr>
        <w:t>
      7) праздничные дни - дни национальных и государственных праздников Республики Казахстан;</w:t>
      </w:r>
    </w:p>
    <w:bookmarkEnd w:id="22"/>
    <w:bookmarkStart w:name="z26" w:id="23"/>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23"/>
    <w:bookmarkStart w:name="z27" w:id="24"/>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24"/>
    <w:bookmarkStart w:name="z28" w:id="25"/>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5"/>
    <w:bookmarkStart w:name="z29" w:id="26"/>
    <w:p>
      <w:pPr>
        <w:spacing w:after="0"/>
        <w:ind w:left="0"/>
        <w:jc w:val="both"/>
      </w:pPr>
      <w:r>
        <w:rPr>
          <w:rFonts w:ascii="Times New Roman"/>
          <w:b w:val="false"/>
          <w:i w:val="false"/>
          <w:color w:val="000000"/>
          <w:sz w:val="28"/>
        </w:rPr>
        <w:t>
      11) сервис цифровых документов–объект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6"/>
    <w:bookmarkStart w:name="z30" w:id="27"/>
    <w:p>
      <w:pPr>
        <w:spacing w:after="0"/>
        <w:ind w:left="0"/>
        <w:jc w:val="both"/>
      </w:pPr>
      <w:r>
        <w:rPr>
          <w:rFonts w:ascii="Times New Roman"/>
          <w:b w:val="false"/>
          <w:i w:val="false"/>
          <w:color w:val="000000"/>
          <w:sz w:val="28"/>
        </w:rPr>
        <w:t>
      12)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7"/>
    <w:bookmarkStart w:name="z31" w:id="28"/>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2" w:id="29"/>
    <w:p>
      <w:pPr>
        <w:spacing w:after="0"/>
        <w:ind w:left="0"/>
        <w:jc w:val="both"/>
      </w:pPr>
      <w:r>
        <w:rPr>
          <w:rFonts w:ascii="Times New Roman"/>
          <w:b w:val="false"/>
          <w:i w:val="false"/>
          <w:color w:val="000000"/>
          <w:sz w:val="28"/>
        </w:rPr>
        <w:t>
      3. Настоящие Правила распространяются на лиц, постоянно зарегистрированных и проживающих на территории Уалихановского района Северо-Казахстанской области.</w:t>
      </w:r>
    </w:p>
    <w:bookmarkEnd w:id="29"/>
    <w:bookmarkStart w:name="z33" w:id="30"/>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Республики Казахстан, подпунктом 2) пункта 1 статьи 10, подпунктом 2) пункта 1 статьи 11, подпунктом 2) пункта 1 статьи 12, подпунктом 2) статьи 13, статьей 17 Закона Республики Казахстан "О ветеранах" (далее - Закон), оказываются в порядке, определенном настоящими Правилами.</w:t>
      </w:r>
    </w:p>
    <w:bookmarkEnd w:id="30"/>
    <w:bookmarkStart w:name="z34" w:id="31"/>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End w:id="31"/>
    <w:bookmarkStart w:name="z35" w:id="32"/>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32"/>
    <w:bookmarkStart w:name="z36" w:id="3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3"/>
    <w:bookmarkStart w:name="z37" w:id="3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4"/>
    <w:bookmarkStart w:name="z38" w:id="35"/>
    <w:p>
      <w:pPr>
        <w:spacing w:after="0"/>
        <w:ind w:left="0"/>
        <w:jc w:val="both"/>
      </w:pPr>
      <w:r>
        <w:rPr>
          <w:rFonts w:ascii="Times New Roman"/>
          <w:b w:val="false"/>
          <w:i w:val="false"/>
          <w:color w:val="000000"/>
          <w:sz w:val="28"/>
        </w:rPr>
        <w:t>
      3) наличие социально значимого заболевания;</w:t>
      </w:r>
    </w:p>
    <w:bookmarkEnd w:id="35"/>
    <w:bookmarkStart w:name="z39" w:id="3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6"/>
    <w:bookmarkStart w:name="z40" w:id="37"/>
    <w:p>
      <w:pPr>
        <w:spacing w:after="0"/>
        <w:ind w:left="0"/>
        <w:jc w:val="both"/>
      </w:pPr>
      <w:r>
        <w:rPr>
          <w:rFonts w:ascii="Times New Roman"/>
          <w:b w:val="false"/>
          <w:i w:val="false"/>
          <w:color w:val="000000"/>
          <w:sz w:val="28"/>
        </w:rPr>
        <w:t>
      5) сиротство, отсутствие родительского попечения;</w:t>
      </w:r>
    </w:p>
    <w:bookmarkEnd w:id="37"/>
    <w:bookmarkStart w:name="z41" w:id="3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8"/>
    <w:bookmarkStart w:name="z42" w:id="3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9"/>
    <w:bookmarkStart w:name="z43" w:id="4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0"/>
    <w:bookmarkStart w:name="z44" w:id="41"/>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руководствуется утвержденным маслихатом Уалихановского района перечнем оснований для отнесения граждан к категории нуждающихся.</w:t>
      </w:r>
    </w:p>
    <w:bookmarkEnd w:id="41"/>
    <w:bookmarkStart w:name="z45" w:id="42"/>
    <w:p>
      <w:pPr>
        <w:spacing w:after="0"/>
        <w:ind w:left="0"/>
        <w:jc w:val="both"/>
      </w:pPr>
      <w:r>
        <w:rPr>
          <w:rFonts w:ascii="Times New Roman"/>
          <w:b w:val="false"/>
          <w:i w:val="false"/>
          <w:color w:val="000000"/>
          <w:sz w:val="28"/>
        </w:rPr>
        <w:t>
      6. Социальная помощь по основаниям, предусмотренным подпунктами 1) и 2) пункта 6 настоящих Правил, оказывается не позднее шести месяцев со дня наступления указанных событий.</w:t>
      </w:r>
    </w:p>
    <w:bookmarkEnd w:id="42"/>
    <w:bookmarkStart w:name="z46" w:id="43"/>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1 (один) раз в год, в виде денежных выплат следующим категориям граждан:</w:t>
      </w:r>
    </w:p>
    <w:bookmarkEnd w:id="43"/>
    <w:bookmarkStart w:name="z47" w:id="4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4"/>
    <w:bookmarkStart w:name="z48" w:id="4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bookmarkEnd w:id="45"/>
    <w:bookmarkStart w:name="z49" w:id="4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bookmarkEnd w:id="46"/>
    <w:bookmarkStart w:name="z50" w:id="4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(тирдцати пяти) месячных расчетных показателей;</w:t>
      </w:r>
    </w:p>
    <w:bookmarkEnd w:id="47"/>
    <w:bookmarkStart w:name="z51" w:id="4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bookmarkEnd w:id="48"/>
    <w:bookmarkStart w:name="z52" w:id="4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bookmarkEnd w:id="49"/>
    <w:bookmarkStart w:name="z53" w:id="5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bookmarkEnd w:id="50"/>
    <w:bookmarkStart w:name="z54" w:id="51"/>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bookmarkEnd w:id="51"/>
    <w:bookmarkStart w:name="z55" w:id="5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bookmarkEnd w:id="52"/>
    <w:bookmarkStart w:name="z56" w:id="5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bookmarkEnd w:id="53"/>
    <w:bookmarkStart w:name="z57" w:id="5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bookmarkEnd w:id="54"/>
    <w:bookmarkStart w:name="z58" w:id="5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End w:id="55"/>
    <w:bookmarkStart w:name="z59" w:id="56"/>
    <w:p>
      <w:pPr>
        <w:spacing w:after="0"/>
        <w:ind w:left="0"/>
        <w:jc w:val="both"/>
      </w:pPr>
      <w:r>
        <w:rPr>
          <w:rFonts w:ascii="Times New Roman"/>
          <w:b w:val="false"/>
          <w:i w:val="false"/>
          <w:color w:val="000000"/>
          <w:sz w:val="28"/>
        </w:rPr>
        <w:t>
      2) Международный женский день – 8 марта:</w:t>
      </w:r>
    </w:p>
    <w:bookmarkEnd w:id="56"/>
    <w:bookmarkStart w:name="z60" w:id="5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bookmarkEnd w:id="57"/>
    <w:bookmarkStart w:name="z61" w:id="5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восемнадцатилетия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End w:id="58"/>
    <w:bookmarkStart w:name="z62" w:id="59"/>
    <w:p>
      <w:pPr>
        <w:spacing w:after="0"/>
        <w:ind w:left="0"/>
        <w:jc w:val="both"/>
      </w:pPr>
      <w:r>
        <w:rPr>
          <w:rFonts w:ascii="Times New Roman"/>
          <w:b w:val="false"/>
          <w:i w:val="false"/>
          <w:color w:val="000000"/>
          <w:sz w:val="28"/>
        </w:rPr>
        <w:t>
      3) День защитника Отечества - 7 мая:</w:t>
      </w:r>
    </w:p>
    <w:bookmarkEnd w:id="59"/>
    <w:bookmarkStart w:name="z63" w:id="6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bookmarkEnd w:id="60"/>
    <w:bookmarkStart w:name="z64" w:id="6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End w:id="61"/>
    <w:bookmarkStart w:name="z65" w:id="62"/>
    <w:p>
      <w:pPr>
        <w:spacing w:after="0"/>
        <w:ind w:left="0"/>
        <w:jc w:val="both"/>
      </w:pPr>
      <w:r>
        <w:rPr>
          <w:rFonts w:ascii="Times New Roman"/>
          <w:b w:val="false"/>
          <w:i w:val="false"/>
          <w:color w:val="000000"/>
          <w:sz w:val="28"/>
        </w:rPr>
        <w:t>
      4) День Победы - 9 мая:</w:t>
      </w:r>
    </w:p>
    <w:bookmarkEnd w:id="62"/>
    <w:bookmarkStart w:name="z66" w:id="63"/>
    <w:p>
      <w:pPr>
        <w:spacing w:after="0"/>
        <w:ind w:left="0"/>
        <w:jc w:val="both"/>
      </w:pPr>
      <w:r>
        <w:rPr>
          <w:rFonts w:ascii="Times New Roman"/>
          <w:b w:val="false"/>
          <w:i w:val="false"/>
          <w:color w:val="000000"/>
          <w:sz w:val="28"/>
        </w:rPr>
        <w:t xml:space="preserve">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 </w:t>
      </w:r>
    </w:p>
    <w:bookmarkEnd w:id="63"/>
    <w:bookmarkStart w:name="z67" w:id="64"/>
    <w:p>
      <w:pPr>
        <w:spacing w:after="0"/>
        <w:ind w:left="0"/>
        <w:jc w:val="both"/>
      </w:pPr>
      <w:r>
        <w:rPr>
          <w:rFonts w:ascii="Times New Roman"/>
          <w:b w:val="false"/>
          <w:i w:val="false"/>
          <w:color w:val="000000"/>
          <w:sz w:val="28"/>
        </w:rPr>
        <w:t xml:space="preserve">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 </w:t>
      </w:r>
    </w:p>
    <w:bookmarkEnd w:id="64"/>
    <w:bookmarkStart w:name="z68" w:id="6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5"/>
    <w:bookmarkStart w:name="z69" w:id="6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bookmarkEnd w:id="66"/>
    <w:bookmarkStart w:name="z70" w:id="6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bookmarkEnd w:id="67"/>
    <w:bookmarkStart w:name="z71" w:id="6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bookmarkEnd w:id="68"/>
    <w:bookmarkStart w:name="z72" w:id="6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bookmarkEnd w:id="69"/>
    <w:bookmarkStart w:name="z73" w:id="7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bookmarkEnd w:id="70"/>
    <w:bookmarkStart w:name="z74" w:id="7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bookmarkEnd w:id="71"/>
    <w:bookmarkStart w:name="z75" w:id="7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bookmarkEnd w:id="72"/>
    <w:bookmarkStart w:name="z76" w:id="7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bookmarkEnd w:id="73"/>
    <w:bookmarkStart w:name="z77"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bookmarkEnd w:id="74"/>
    <w:bookmarkStart w:name="z78" w:id="75"/>
    <w:p>
      <w:pPr>
        <w:spacing w:after="0"/>
        <w:ind w:left="0"/>
        <w:jc w:val="both"/>
      </w:pPr>
      <w:r>
        <w:rPr>
          <w:rFonts w:ascii="Times New Roman"/>
          <w:b w:val="false"/>
          <w:i w:val="false"/>
          <w:color w:val="000000"/>
          <w:sz w:val="28"/>
        </w:rPr>
        <w:t xml:space="preserve">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 </w:t>
      </w:r>
    </w:p>
    <w:bookmarkEnd w:id="75"/>
    <w:bookmarkStart w:name="z79" w:id="76"/>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 </w:t>
      </w:r>
    </w:p>
    <w:bookmarkEnd w:id="76"/>
    <w:bookmarkStart w:name="z80" w:id="7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End w:id="77"/>
    <w:bookmarkStart w:name="z81" w:id="78"/>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78"/>
    <w:bookmarkStart w:name="z82" w:id="79"/>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9"/>
    <w:bookmarkStart w:name="z83" w:id="80"/>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80"/>
    <w:bookmarkStart w:name="z84" w:id="81"/>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81"/>
    <w:bookmarkStart w:name="z85" w:id="82"/>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82"/>
    <w:bookmarkStart w:name="z86" w:id="83"/>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3"/>
    <w:bookmarkStart w:name="z87" w:id="8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End w:id="84"/>
    <w:bookmarkStart w:name="z88" w:id="85"/>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bookmarkEnd w:id="85"/>
    <w:bookmarkStart w:name="z89" w:id="86"/>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bookmarkEnd w:id="86"/>
    <w:bookmarkStart w:name="z90" w:id="87"/>
    <w:p>
      <w:pPr>
        <w:spacing w:after="0"/>
        <w:ind w:left="0"/>
        <w:jc w:val="both"/>
      </w:pPr>
      <w:r>
        <w:rPr>
          <w:rFonts w:ascii="Times New Roman"/>
          <w:b w:val="false"/>
          <w:i w:val="false"/>
          <w:color w:val="000000"/>
          <w:sz w:val="28"/>
        </w:rPr>
        <w:t>
      6) День закрытия Семипалатинского испытательного ядерного полигона – 29 августа:</w:t>
      </w:r>
    </w:p>
    <w:bookmarkEnd w:id="87"/>
    <w:bookmarkStart w:name="z91" w:id="8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bookmarkEnd w:id="88"/>
    <w:bookmarkStart w:name="z92" w:id="8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bookmarkEnd w:id="89"/>
    <w:bookmarkStart w:name="z93" w:id="9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bookmarkEnd w:id="90"/>
    <w:bookmarkStart w:name="z94" w:id="9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bookmarkEnd w:id="91"/>
    <w:bookmarkStart w:name="z95" w:id="9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End w:id="92"/>
    <w:bookmarkStart w:name="z96" w:id="93"/>
    <w:p>
      <w:pPr>
        <w:spacing w:after="0"/>
        <w:ind w:left="0"/>
        <w:jc w:val="both"/>
      </w:pPr>
      <w:r>
        <w:rPr>
          <w:rFonts w:ascii="Times New Roman"/>
          <w:b w:val="false"/>
          <w:i w:val="false"/>
          <w:color w:val="000000"/>
          <w:sz w:val="28"/>
        </w:rPr>
        <w:t>
      7) День Конституции Республики Казахстан – 30 августа:</w:t>
      </w:r>
    </w:p>
    <w:bookmarkEnd w:id="93"/>
    <w:bookmarkStart w:name="z97" w:id="94"/>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bookmarkEnd w:id="94"/>
    <w:bookmarkStart w:name="z98" w:id="95"/>
    <w:p>
      <w:pPr>
        <w:spacing w:after="0"/>
        <w:ind w:left="0"/>
        <w:jc w:val="both"/>
      </w:pPr>
      <w:r>
        <w:rPr>
          <w:rFonts w:ascii="Times New Roman"/>
          <w:b w:val="false"/>
          <w:i w:val="false"/>
          <w:color w:val="000000"/>
          <w:sz w:val="28"/>
        </w:rPr>
        <w:t>
      лицам, удостоенным звания "Қазақстанның Еңбек Ері" - в размере 10 (десяти) месячных расчетных показателей;</w:t>
      </w:r>
    </w:p>
    <w:bookmarkEnd w:id="95"/>
    <w:bookmarkStart w:name="z99" w:id="96"/>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End w:id="96"/>
    <w:bookmarkStart w:name="z100" w:id="97"/>
    <w:p>
      <w:pPr>
        <w:spacing w:after="0"/>
        <w:ind w:left="0"/>
        <w:jc w:val="both"/>
      </w:pPr>
      <w:r>
        <w:rPr>
          <w:rFonts w:ascii="Times New Roman"/>
          <w:b w:val="false"/>
          <w:i w:val="false"/>
          <w:color w:val="000000"/>
          <w:sz w:val="28"/>
        </w:rPr>
        <w:t>
      8) День Независимости Республики Казахстан – 16 декабря:</w:t>
      </w:r>
    </w:p>
    <w:bookmarkEnd w:id="97"/>
    <w:bookmarkStart w:name="z101" w:id="98"/>
    <w:p>
      <w:pPr>
        <w:spacing w:after="0"/>
        <w:ind w:left="0"/>
        <w:jc w:val="both"/>
      </w:pPr>
      <w:r>
        <w:rPr>
          <w:rFonts w:ascii="Times New Roman"/>
          <w:b w:val="false"/>
          <w:i w:val="false"/>
          <w:color w:val="000000"/>
          <w:sz w:val="28"/>
        </w:rPr>
        <w:t xml:space="preserve">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51 (пятидесяти одного) месячных расчетных показателей. </w:t>
      </w:r>
    </w:p>
    <w:bookmarkEnd w:id="98"/>
    <w:bookmarkStart w:name="z102" w:id="99"/>
    <w:p>
      <w:pPr>
        <w:spacing w:after="0"/>
        <w:ind w:left="0"/>
        <w:jc w:val="both"/>
      </w:pPr>
      <w:r>
        <w:rPr>
          <w:rFonts w:ascii="Times New Roman"/>
          <w:b w:val="false"/>
          <w:i w:val="false"/>
          <w:color w:val="000000"/>
          <w:sz w:val="28"/>
        </w:rPr>
        <w:t>
      8. Социальная помощь оказывается без учета среднедушевого дохода следующим категориям нуждающихся граждан:</w:t>
      </w:r>
    </w:p>
    <w:bookmarkEnd w:id="99"/>
    <w:bookmarkStart w:name="z103" w:id="100"/>
    <w:p>
      <w:pPr>
        <w:spacing w:after="0"/>
        <w:ind w:left="0"/>
        <w:jc w:val="both"/>
      </w:pPr>
      <w:r>
        <w:rPr>
          <w:rFonts w:ascii="Times New Roman"/>
          <w:b w:val="false"/>
          <w:i w:val="false"/>
          <w:color w:val="000000"/>
          <w:sz w:val="28"/>
        </w:rPr>
        <w:t>
      1) гражданину (семье) по причине ущерба ему (ей) либо его имуществу вследствие стихийного бедствия или пожара, единовременно, в размере не более 200 (двести) месячных расчетных показателей одному из собственников жилья (жилого строения);</w:t>
      </w:r>
    </w:p>
    <w:bookmarkEnd w:id="100"/>
    <w:bookmarkStart w:name="z104" w:id="101"/>
    <w:p>
      <w:pPr>
        <w:spacing w:after="0"/>
        <w:ind w:left="0"/>
        <w:jc w:val="both"/>
      </w:pPr>
      <w:r>
        <w:rPr>
          <w:rFonts w:ascii="Times New Roman"/>
          <w:b w:val="false"/>
          <w:i w:val="false"/>
          <w:color w:val="000000"/>
          <w:sz w:val="28"/>
        </w:rPr>
        <w:t>
      2) лицам (семьям), признанным нуждающимся, вследствие социально значимых заболеваний:</w:t>
      </w:r>
    </w:p>
    <w:bookmarkEnd w:id="101"/>
    <w:bookmarkStart w:name="z105" w:id="102"/>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в размере 10 (десять) месячных расчетных показателей;</w:t>
      </w:r>
    </w:p>
    <w:bookmarkEnd w:id="102"/>
    <w:bookmarkStart w:name="z106" w:id="103"/>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(ВИЧ), состоящих на диспансерном учете -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103"/>
    <w:bookmarkStart w:name="z107" w:id="104"/>
    <w:p>
      <w:pPr>
        <w:spacing w:after="0"/>
        <w:ind w:left="0"/>
        <w:jc w:val="both"/>
      </w:pPr>
      <w:r>
        <w:rPr>
          <w:rFonts w:ascii="Times New Roman"/>
          <w:b w:val="false"/>
          <w:i w:val="false"/>
          <w:color w:val="000000"/>
          <w:sz w:val="28"/>
        </w:rPr>
        <w:t>
      лицам, состоящим на диспансерном учете (получающим лучевую терапию химиотерапию) с онкологическим заболеванием - предоставляется ежемесячно в размере 10 (десяти) месячных расчетных показателей;</w:t>
      </w:r>
    </w:p>
    <w:bookmarkEnd w:id="104"/>
    <w:bookmarkStart w:name="z108" w:id="105"/>
    <w:p>
      <w:pPr>
        <w:spacing w:after="0"/>
        <w:ind w:left="0"/>
        <w:jc w:val="both"/>
      </w:pPr>
      <w:r>
        <w:rPr>
          <w:rFonts w:ascii="Times New Roman"/>
          <w:b w:val="false"/>
          <w:i w:val="false"/>
          <w:color w:val="000000"/>
          <w:sz w:val="28"/>
        </w:rPr>
        <w:t xml:space="preserve">
      детям с инвалидностью, которым назначено специализированное лечебное питание по рецепту лечащего врача, не включенным в перечень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имеющие </w:t>
      </w:r>
    </w:p>
    <w:bookmarkEnd w:id="105"/>
    <w:bookmarkStart w:name="z109" w:id="106"/>
    <w:p>
      <w:pPr>
        <w:spacing w:after="0"/>
        <w:ind w:left="0"/>
        <w:jc w:val="both"/>
      </w:pPr>
      <w:r>
        <w:rPr>
          <w:rFonts w:ascii="Times New Roman"/>
          <w:b w:val="false"/>
          <w:i w:val="false"/>
          <w:color w:val="000000"/>
          <w:sz w:val="28"/>
        </w:rPr>
        <w:t>
      определенные заболевания (состояния) - ежемесячно в размере 110(сто десять) месячных расчетных показателей.</w:t>
      </w:r>
    </w:p>
    <w:bookmarkEnd w:id="106"/>
    <w:bookmarkStart w:name="z110" w:id="107"/>
    <w:p>
      <w:pPr>
        <w:spacing w:after="0"/>
        <w:ind w:left="0"/>
        <w:jc w:val="both"/>
      </w:pPr>
      <w:r>
        <w:rPr>
          <w:rFonts w:ascii="Times New Roman"/>
          <w:b w:val="false"/>
          <w:i w:val="false"/>
          <w:color w:val="000000"/>
          <w:sz w:val="28"/>
        </w:rPr>
        <w:t>
      9. Социальная помощь оказывается следующим категориям нуждающихся граждан без учета среднедушевого дохода, один раз в год в размере 10 (десяти) месячных расчетных показателей, по следующим основаниям:</w:t>
      </w:r>
    </w:p>
    <w:bookmarkEnd w:id="107"/>
    <w:bookmarkStart w:name="z111" w:id="108"/>
    <w:p>
      <w:pPr>
        <w:spacing w:after="0"/>
        <w:ind w:left="0"/>
        <w:jc w:val="both"/>
      </w:pPr>
      <w:r>
        <w:rPr>
          <w:rFonts w:ascii="Times New Roman"/>
          <w:b w:val="false"/>
          <w:i w:val="false"/>
          <w:color w:val="000000"/>
          <w:sz w:val="28"/>
        </w:rPr>
        <w:t>
      детям сиротам, детям, оставшимся без попечения родителей;</w:t>
      </w:r>
    </w:p>
    <w:bookmarkEnd w:id="108"/>
    <w:bookmarkStart w:name="z112" w:id="109"/>
    <w:p>
      <w:pPr>
        <w:spacing w:after="0"/>
        <w:ind w:left="0"/>
        <w:jc w:val="both"/>
      </w:pPr>
      <w:r>
        <w:rPr>
          <w:rFonts w:ascii="Times New Roman"/>
          <w:b w:val="false"/>
          <w:i w:val="false"/>
          <w:color w:val="000000"/>
          <w:sz w:val="28"/>
        </w:rPr>
        <w:t xml:space="preserve">
      лицам, страдающим социально значимым заболеванием; </w:t>
      </w:r>
    </w:p>
    <w:bookmarkEnd w:id="109"/>
    <w:bookmarkStart w:name="z113" w:id="110"/>
    <w:p>
      <w:pPr>
        <w:spacing w:after="0"/>
        <w:ind w:left="0"/>
        <w:jc w:val="both"/>
      </w:pPr>
      <w:r>
        <w:rPr>
          <w:rFonts w:ascii="Times New Roman"/>
          <w:b w:val="false"/>
          <w:i w:val="false"/>
          <w:color w:val="000000"/>
          <w:sz w:val="28"/>
        </w:rPr>
        <w:t xml:space="preserve">
      лицам, неспособным к самообслуживанию в связи с преклонным возрастом; </w:t>
      </w:r>
    </w:p>
    <w:bookmarkEnd w:id="110"/>
    <w:bookmarkStart w:name="z114" w:id="111"/>
    <w:p>
      <w:pPr>
        <w:spacing w:after="0"/>
        <w:ind w:left="0"/>
        <w:jc w:val="both"/>
      </w:pPr>
      <w:r>
        <w:rPr>
          <w:rFonts w:ascii="Times New Roman"/>
          <w:b w:val="false"/>
          <w:i w:val="false"/>
          <w:color w:val="000000"/>
          <w:sz w:val="28"/>
        </w:rPr>
        <w:t>
      лицам, освободившимся из мест лишения свободы, находящимся на учете службы пробации;</w:t>
      </w:r>
    </w:p>
    <w:bookmarkEnd w:id="111"/>
    <w:bookmarkStart w:name="z115" w:id="112"/>
    <w:p>
      <w:pPr>
        <w:spacing w:after="0"/>
        <w:ind w:left="0"/>
        <w:jc w:val="both"/>
      </w:pPr>
      <w:r>
        <w:rPr>
          <w:rFonts w:ascii="Times New Roman"/>
          <w:b w:val="false"/>
          <w:i w:val="false"/>
          <w:color w:val="000000"/>
          <w:sz w:val="28"/>
        </w:rPr>
        <w:t>
      10. Социальная помощь с учетом доходов предоставляется один раз в год следующим категориям нуждающихся граждан:</w:t>
      </w:r>
    </w:p>
    <w:bookmarkEnd w:id="112"/>
    <w:bookmarkStart w:name="z116" w:id="113"/>
    <w:p>
      <w:pPr>
        <w:spacing w:after="0"/>
        <w:ind w:left="0"/>
        <w:jc w:val="both"/>
      </w:pPr>
      <w:r>
        <w:rPr>
          <w:rFonts w:ascii="Times New Roman"/>
          <w:b w:val="false"/>
          <w:i w:val="false"/>
          <w:color w:val="000000"/>
          <w:sz w:val="28"/>
        </w:rPr>
        <w:t>
      1) семьям со среднедушевым доходом ниже величины прожиточного минимума в оплате стоимости очной формы обучения в высших учебных заведениях, с учетом среднедушевого дохода лица (семьи), не превышающего порога однократного размера прожиточного минимума, отдельно за каждый учебный семестр в размере стоимости обучения;</w:t>
      </w:r>
    </w:p>
    <w:bookmarkEnd w:id="113"/>
    <w:bookmarkStart w:name="z117" w:id="114"/>
    <w:p>
      <w:pPr>
        <w:spacing w:after="0"/>
        <w:ind w:left="0"/>
        <w:jc w:val="both"/>
      </w:pPr>
      <w:r>
        <w:rPr>
          <w:rFonts w:ascii="Times New Roman"/>
          <w:b w:val="false"/>
          <w:i w:val="false"/>
          <w:color w:val="000000"/>
          <w:sz w:val="28"/>
        </w:rPr>
        <w:t>
      2)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w:t>
      </w:r>
    </w:p>
    <w:bookmarkEnd w:id="114"/>
    <w:bookmarkStart w:name="z118" w:id="115"/>
    <w:p>
      <w:pPr>
        <w:spacing w:after="0"/>
        <w:ind w:left="0"/>
        <w:jc w:val="both"/>
      </w:pPr>
      <w:r>
        <w:rPr>
          <w:rFonts w:ascii="Times New Roman"/>
          <w:b w:val="false"/>
          <w:i w:val="false"/>
          <w:color w:val="000000"/>
          <w:sz w:val="28"/>
        </w:rPr>
        <w:t>
      11. Социальная помощь оказывается без учета доходов следующим категориям граждан:</w:t>
      </w:r>
    </w:p>
    <w:bookmarkEnd w:id="115"/>
    <w:bookmarkStart w:name="z119" w:id="11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статии 8 Закона на оплату зубопротезирования, не превышающую сумму, 1 (один) раз в год в размере 50 (пятидесяти) месячных расчетных показателей, кроме драгоценных металлов и протезов из металлокерамики, металлоакрила;</w:t>
      </w:r>
    </w:p>
    <w:bookmarkEnd w:id="116"/>
    <w:bookmarkStart w:name="z120" w:id="11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указанным в подпунктах 1), 2), 3) статии 8 Закона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1 (один) раз в год в размере стоимости санаторно-курортного лечения, но не превышающем 50 (пятидесяти) месячных расчетных показателей;</w:t>
      </w:r>
    </w:p>
    <w:bookmarkEnd w:id="117"/>
    <w:bookmarkStart w:name="z121" w:id="11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и другим лицам, указанным в подпунктах 1), 2), 3) статии 8 Закона на оплату коммунальных услуг и приобретение топлива, ежемесячно в размере 6 (шесть) месячных расчетных показателей;</w:t>
      </w:r>
    </w:p>
    <w:bookmarkEnd w:id="118"/>
    <w:bookmarkStart w:name="z122" w:id="11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подпунктах 1), 2), 3) статии 8 Закона, пострадавшим в зоне Семипалатинского ядерного полигона,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а также гражданам, сопровождающим детей с инвалидностью, 1(один) раз в год в размере стоимости проезда от станции отправления до места госпитализации и обратно по территории Республики Казахстан железнодорожным (плацкартный вагон), автомобильным пассажирским транспортом (кроме такси), при предоставлении подтверждающих документов;</w:t>
      </w:r>
    </w:p>
    <w:bookmarkEnd w:id="119"/>
    <w:bookmarkStart w:name="z123" w:id="120"/>
    <w:p>
      <w:pPr>
        <w:spacing w:after="0"/>
        <w:ind w:left="0"/>
        <w:jc w:val="both"/>
      </w:pPr>
      <w:r>
        <w:rPr>
          <w:rFonts w:ascii="Times New Roman"/>
          <w:b w:val="false"/>
          <w:i w:val="false"/>
          <w:color w:val="000000"/>
          <w:sz w:val="28"/>
        </w:rPr>
        <w:t xml:space="preserve">
      лицам с инвалидностью первой группы, которому выдана путевка согласно индивидуальной программы абилитации и реабилитации лиц с инвалидностью, на сопровождение индивидуальным помощником на санаторно-курортное лечение 1 (один) раз в год в размере 55 (пятьдесят пять ) месячных расчетных показателей. </w:t>
      </w:r>
    </w:p>
    <w:bookmarkEnd w:id="120"/>
    <w:bookmarkStart w:name="z124" w:id="121"/>
    <w:p>
      <w:pPr>
        <w:spacing w:after="0"/>
        <w:ind w:left="0"/>
        <w:jc w:val="both"/>
      </w:pPr>
      <w:r>
        <w:rPr>
          <w:rFonts w:ascii="Times New Roman"/>
          <w:b w:val="false"/>
          <w:i w:val="false"/>
          <w:color w:val="000000"/>
          <w:sz w:val="28"/>
        </w:rPr>
        <w:t>
      12.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21"/>
    <w:bookmarkStart w:name="z125" w:id="122"/>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22"/>
    <w:bookmarkStart w:name="z126" w:id="123"/>
    <w:p>
      <w:pPr>
        <w:spacing w:after="0"/>
        <w:ind w:left="0"/>
        <w:jc w:val="left"/>
      </w:pPr>
      <w:r>
        <w:rPr>
          <w:rFonts w:ascii="Times New Roman"/>
          <w:b/>
          <w:i w:val="false"/>
          <w:color w:val="000000"/>
        </w:rPr>
        <w:t xml:space="preserve"> Глава 3. Порядок оказания социальной помощи</w:t>
      </w:r>
    </w:p>
    <w:bookmarkEnd w:id="123"/>
    <w:bookmarkStart w:name="z127" w:id="124"/>
    <w:p>
      <w:pPr>
        <w:spacing w:after="0"/>
        <w:ind w:left="0"/>
        <w:jc w:val="both"/>
      </w:pPr>
      <w:r>
        <w:rPr>
          <w:rFonts w:ascii="Times New Roman"/>
          <w:b w:val="false"/>
          <w:i w:val="false"/>
          <w:color w:val="000000"/>
          <w:sz w:val="28"/>
        </w:rPr>
        <w:t>
      14. Социальная помощь к праздничным дням и памятным датам оказывается без истребования заявлений от получателей.</w:t>
      </w:r>
    </w:p>
    <w:bookmarkEnd w:id="124"/>
    <w:bookmarkStart w:name="z128" w:id="125"/>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5"/>
    <w:bookmarkStart w:name="z129" w:id="12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местный исполнительный орган и организации здравоохранения, либо в электронном виде из информационных систем уполномоченного государственного органа.</w:t>
      </w:r>
    </w:p>
    <w:bookmarkEnd w:id="126"/>
    <w:bookmarkStart w:name="z130" w:id="127"/>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w:t>
      </w:r>
    </w:p>
    <w:bookmarkEnd w:id="127"/>
    <w:bookmarkStart w:name="z131" w:id="128"/>
    <w:p>
      <w:pPr>
        <w:spacing w:after="0"/>
        <w:ind w:left="0"/>
        <w:jc w:val="both"/>
      </w:pPr>
      <w:r>
        <w:rPr>
          <w:rFonts w:ascii="Times New Roman"/>
          <w:b w:val="false"/>
          <w:i w:val="false"/>
          <w:color w:val="000000"/>
          <w:sz w:val="28"/>
        </w:rPr>
        <w:t>
      здравоохранения с указанием кодов международной классификации болезней в соответствии с Перечнем социально значимых заболеваний.</w:t>
      </w:r>
    </w:p>
    <w:bookmarkEnd w:id="128"/>
    <w:bookmarkStart w:name="z132" w:id="129"/>
    <w:p>
      <w:pPr>
        <w:spacing w:after="0"/>
        <w:ind w:left="0"/>
        <w:jc w:val="both"/>
      </w:pPr>
      <w:r>
        <w:rPr>
          <w:rFonts w:ascii="Times New Roman"/>
          <w:b w:val="false"/>
          <w:i w:val="false"/>
          <w:color w:val="000000"/>
          <w:sz w:val="28"/>
        </w:rPr>
        <w:t>
      15.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к акиму сельского округа,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29"/>
    <w:bookmarkStart w:name="z133" w:id="130"/>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или организаций через шлюз "электронное правительство" по форме согласно приложению 1-2 к Типовым правилам.</w:t>
      </w:r>
    </w:p>
    <w:bookmarkEnd w:id="130"/>
    <w:bookmarkStart w:name="z134" w:id="13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31"/>
    <w:bookmarkStart w:name="z135" w:id="13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32"/>
    <w:bookmarkStart w:name="z136" w:id="13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33"/>
    <w:bookmarkStart w:name="z137" w:id="13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34"/>
    <w:bookmarkStart w:name="z138" w:id="13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35"/>
    <w:bookmarkStart w:name="z139" w:id="136"/>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36"/>
    <w:bookmarkStart w:name="z140" w:id="137"/>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37"/>
    <w:bookmarkStart w:name="z141" w:id="138"/>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38"/>
    <w:bookmarkStart w:name="z142" w:id="139"/>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39"/>
    <w:bookmarkStart w:name="z143" w:id="140"/>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40"/>
    <w:bookmarkStart w:name="z144" w:id="141"/>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41"/>
    <w:bookmarkStart w:name="z145" w:id="142"/>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42"/>
    <w:bookmarkStart w:name="z146" w:id="14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3"/>
    <w:bookmarkStart w:name="z147" w:id="14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4"/>
    <w:bookmarkStart w:name="z148" w:id="145"/>
    <w:p>
      <w:pPr>
        <w:spacing w:after="0"/>
        <w:ind w:left="0"/>
        <w:jc w:val="both"/>
      </w:pPr>
      <w:r>
        <w:rPr>
          <w:rFonts w:ascii="Times New Roman"/>
          <w:b w:val="false"/>
          <w:i w:val="false"/>
          <w:color w:val="000000"/>
          <w:sz w:val="28"/>
        </w:rPr>
        <w:t>
      16.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45"/>
    <w:bookmarkStart w:name="z149" w:id="146"/>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или аким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46"/>
    <w:bookmarkStart w:name="z150" w:id="147"/>
    <w:p>
      <w:pPr>
        <w:spacing w:after="0"/>
        <w:ind w:left="0"/>
        <w:jc w:val="both"/>
      </w:pPr>
      <w:r>
        <w:rPr>
          <w:rFonts w:ascii="Times New Roman"/>
          <w:b w:val="false"/>
          <w:i w:val="false"/>
          <w:color w:val="000000"/>
          <w:sz w:val="28"/>
        </w:rPr>
        <w:t>
      17. Участковая комиссия в течение 2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 или акиму сельского округа.</w:t>
      </w:r>
    </w:p>
    <w:bookmarkEnd w:id="147"/>
    <w:bookmarkStart w:name="z151" w:id="148"/>
    <w:p>
      <w:pPr>
        <w:spacing w:after="0"/>
        <w:ind w:left="0"/>
        <w:jc w:val="both"/>
      </w:pPr>
      <w:r>
        <w:rPr>
          <w:rFonts w:ascii="Times New Roman"/>
          <w:b w:val="false"/>
          <w:i w:val="false"/>
          <w:color w:val="000000"/>
          <w:sz w:val="28"/>
        </w:rPr>
        <w:t>
      Аким сельского округа в течение 2 (двух)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48"/>
    <w:bookmarkStart w:name="z152" w:id="149"/>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49"/>
    <w:bookmarkStart w:name="z153" w:id="150"/>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50"/>
    <w:bookmarkStart w:name="z154" w:id="151"/>
    <w:p>
      <w:pPr>
        <w:spacing w:after="0"/>
        <w:ind w:left="0"/>
        <w:jc w:val="both"/>
      </w:pPr>
      <w:r>
        <w:rPr>
          <w:rFonts w:ascii="Times New Roman"/>
          <w:b w:val="false"/>
          <w:i w:val="false"/>
          <w:color w:val="000000"/>
          <w:sz w:val="28"/>
        </w:rPr>
        <w:t>
      20. Уполномоченный орган по оказанию социальной помощи в течение 1 (один)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51"/>
    <w:bookmarkStart w:name="z155" w:id="152"/>
    <w:p>
      <w:pPr>
        <w:spacing w:after="0"/>
        <w:ind w:left="0"/>
        <w:jc w:val="both"/>
      </w:pPr>
      <w:r>
        <w:rPr>
          <w:rFonts w:ascii="Times New Roman"/>
          <w:b w:val="false"/>
          <w:i w:val="false"/>
          <w:color w:val="000000"/>
          <w:sz w:val="28"/>
        </w:rPr>
        <w:t>
      21. Специальная комиссия в течение 2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52"/>
    <w:bookmarkStart w:name="z156" w:id="153"/>
    <w:p>
      <w:pPr>
        <w:spacing w:after="0"/>
        <w:ind w:left="0"/>
        <w:jc w:val="both"/>
      </w:pPr>
      <w:r>
        <w:rPr>
          <w:rFonts w:ascii="Times New Roman"/>
          <w:b w:val="false"/>
          <w:i w:val="false"/>
          <w:color w:val="000000"/>
          <w:sz w:val="28"/>
        </w:rPr>
        <w:t>
      22. Уполномоченный орган по оказанию социальной помощи в течение 8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53"/>
    <w:bookmarkStart w:name="z157" w:id="154"/>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сельского округа.</w:t>
      </w:r>
    </w:p>
    <w:bookmarkEnd w:id="154"/>
    <w:bookmarkStart w:name="z158" w:id="155"/>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55"/>
    <w:bookmarkStart w:name="z159" w:id="156"/>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56"/>
    <w:bookmarkStart w:name="z160" w:id="157"/>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57"/>
    <w:bookmarkStart w:name="z161" w:id="158"/>
    <w:p>
      <w:pPr>
        <w:spacing w:after="0"/>
        <w:ind w:left="0"/>
        <w:jc w:val="both"/>
      </w:pPr>
      <w:r>
        <w:rPr>
          <w:rFonts w:ascii="Times New Roman"/>
          <w:b w:val="false"/>
          <w:i w:val="false"/>
          <w:color w:val="000000"/>
          <w:sz w:val="28"/>
        </w:rPr>
        <w:t>
      использования информационных систем;</w:t>
      </w:r>
    </w:p>
    <w:bookmarkEnd w:id="158"/>
    <w:bookmarkStart w:name="z162" w:id="159"/>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59"/>
    <w:bookmarkStart w:name="z163" w:id="160"/>
    <w:p>
      <w:pPr>
        <w:spacing w:after="0"/>
        <w:ind w:left="0"/>
        <w:jc w:val="both"/>
      </w:pPr>
      <w:r>
        <w:rPr>
          <w:rFonts w:ascii="Times New Roman"/>
          <w:b w:val="false"/>
          <w:i w:val="false"/>
          <w:color w:val="000000"/>
          <w:sz w:val="28"/>
        </w:rPr>
        <w:t>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60"/>
    <w:bookmarkStart w:name="z164" w:id="161"/>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61"/>
    <w:bookmarkStart w:name="z165" w:id="162"/>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62"/>
    <w:bookmarkStart w:name="z166" w:id="163"/>
    <w:p>
      <w:pPr>
        <w:spacing w:after="0"/>
        <w:ind w:left="0"/>
        <w:jc w:val="both"/>
      </w:pPr>
      <w:r>
        <w:rPr>
          <w:rFonts w:ascii="Times New Roman"/>
          <w:b w:val="false"/>
          <w:i w:val="false"/>
          <w:color w:val="000000"/>
          <w:sz w:val="28"/>
        </w:rPr>
        <w:t>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приложению 4 к Типовым правилам.</w:t>
      </w:r>
    </w:p>
    <w:bookmarkEnd w:id="163"/>
    <w:bookmarkStart w:name="z167" w:id="164"/>
    <w:p>
      <w:pPr>
        <w:spacing w:after="0"/>
        <w:ind w:left="0"/>
        <w:jc w:val="both"/>
      </w:pPr>
      <w:r>
        <w:rPr>
          <w:rFonts w:ascii="Times New Roman"/>
          <w:b w:val="false"/>
          <w:i w:val="false"/>
          <w:color w:val="000000"/>
          <w:sz w:val="28"/>
        </w:rPr>
        <w:t>
      23.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64"/>
    <w:bookmarkStart w:name="z168" w:id="165"/>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65"/>
    <w:bookmarkStart w:name="z169" w:id="166"/>
    <w:p>
      <w:pPr>
        <w:spacing w:after="0"/>
        <w:ind w:left="0"/>
        <w:jc w:val="both"/>
      </w:pPr>
      <w:r>
        <w:rPr>
          <w:rFonts w:ascii="Times New Roman"/>
          <w:b w:val="false"/>
          <w:i w:val="false"/>
          <w:color w:val="000000"/>
          <w:sz w:val="28"/>
        </w:rPr>
        <w:t xml:space="preserve">
      При отсутствии возможности отправки sms-оповещения на мобильный телефон заявителя уполномоченный орган по оказанию социальной помощи </w:t>
      </w:r>
    </w:p>
    <w:bookmarkEnd w:id="166"/>
    <w:bookmarkStart w:name="z170" w:id="167"/>
    <w:p>
      <w:pPr>
        <w:spacing w:after="0"/>
        <w:ind w:left="0"/>
        <w:jc w:val="both"/>
      </w:pPr>
      <w:r>
        <w:rPr>
          <w:rFonts w:ascii="Times New Roman"/>
          <w:b w:val="false"/>
          <w:i w:val="false"/>
          <w:color w:val="000000"/>
          <w:sz w:val="28"/>
        </w:rPr>
        <w:t>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67"/>
    <w:bookmarkStart w:name="z171" w:id="168"/>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68"/>
    <w:bookmarkStart w:name="z172" w:id="169"/>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169"/>
    <w:bookmarkStart w:name="z173" w:id="17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70"/>
    <w:bookmarkStart w:name="z174" w:id="171"/>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71"/>
    <w:bookmarkStart w:name="z175" w:id="172"/>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органам порога для оказания социальной помощи;</w:t>
      </w:r>
    </w:p>
    <w:bookmarkEnd w:id="172"/>
    <w:bookmarkStart w:name="z176" w:id="173"/>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73"/>
    <w:bookmarkStart w:name="z177" w:id="174"/>
    <w:p>
      <w:pPr>
        <w:spacing w:after="0"/>
        <w:ind w:left="0"/>
        <w:jc w:val="both"/>
      </w:pPr>
      <w:r>
        <w:rPr>
          <w:rFonts w:ascii="Times New Roman"/>
          <w:b w:val="false"/>
          <w:i w:val="false"/>
          <w:color w:val="000000"/>
          <w:sz w:val="28"/>
        </w:rPr>
        <w:t>
      25. Финансирование расходов на предоставление социальной помощи осуществляется в пределах средств, предусмотренных бюджетом Уалихановского района на текущий финансовый год.</w:t>
      </w:r>
    </w:p>
    <w:bookmarkEnd w:id="174"/>
    <w:bookmarkStart w:name="z178" w:id="175"/>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75"/>
    <w:bookmarkStart w:name="z179" w:id="176"/>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 в соответствии с графиком выплаты, не позднее 25 числа текущего месяца.</w:t>
      </w:r>
    </w:p>
    <w:bookmarkEnd w:id="176"/>
    <w:bookmarkStart w:name="z180" w:id="177"/>
    <w:p>
      <w:pPr>
        <w:spacing w:after="0"/>
        <w:ind w:left="0"/>
        <w:jc w:val="both"/>
      </w:pPr>
      <w:r>
        <w:rPr>
          <w:rFonts w:ascii="Times New Roman"/>
          <w:b w:val="false"/>
          <w:i w:val="false"/>
          <w:color w:val="000000"/>
          <w:sz w:val="28"/>
        </w:rPr>
        <w:t>
      26. Социальная помощь прекращается в случаях:</w:t>
      </w:r>
    </w:p>
    <w:bookmarkEnd w:id="177"/>
    <w:bookmarkStart w:name="z181" w:id="178"/>
    <w:p>
      <w:pPr>
        <w:spacing w:after="0"/>
        <w:ind w:left="0"/>
        <w:jc w:val="both"/>
      </w:pPr>
      <w:r>
        <w:rPr>
          <w:rFonts w:ascii="Times New Roman"/>
          <w:b w:val="false"/>
          <w:i w:val="false"/>
          <w:color w:val="000000"/>
          <w:sz w:val="28"/>
        </w:rPr>
        <w:t>
      1) смерти получателя;</w:t>
      </w:r>
    </w:p>
    <w:bookmarkEnd w:id="178"/>
    <w:bookmarkStart w:name="z182" w:id="179"/>
    <w:p>
      <w:pPr>
        <w:spacing w:after="0"/>
        <w:ind w:left="0"/>
        <w:jc w:val="both"/>
      </w:pPr>
      <w:r>
        <w:rPr>
          <w:rFonts w:ascii="Times New Roman"/>
          <w:b w:val="false"/>
          <w:i w:val="false"/>
          <w:color w:val="000000"/>
          <w:sz w:val="28"/>
        </w:rPr>
        <w:t>
      2) выезда получателя на постоянное проживание за пределы Уалихановского района;</w:t>
      </w:r>
    </w:p>
    <w:bookmarkEnd w:id="179"/>
    <w:bookmarkStart w:name="z183" w:id="180"/>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80"/>
    <w:bookmarkStart w:name="z184" w:id="181"/>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81"/>
    <w:bookmarkStart w:name="z185" w:id="182"/>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82"/>
    <w:bookmarkStart w:name="z186" w:id="183"/>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83"/>
    <w:bookmarkStart w:name="z187" w:id="184"/>
    <w:p>
      <w:pPr>
        <w:spacing w:after="0"/>
        <w:ind w:left="0"/>
        <w:jc w:val="both"/>
      </w:pPr>
      <w:r>
        <w:rPr>
          <w:rFonts w:ascii="Times New Roman"/>
          <w:b w:val="false"/>
          <w:i w:val="false"/>
          <w:color w:val="000000"/>
          <w:sz w:val="28"/>
        </w:rPr>
        <w:t>
      Выплата социальной помощи по основаниям, указанным в подпунктах 1) - 3) настоящего пункта, прекращается со следующего месяца после наступления указанных обстоятельств.</w:t>
      </w:r>
    </w:p>
    <w:bookmarkEnd w:id="184"/>
    <w:bookmarkStart w:name="z188" w:id="185"/>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85"/>
    <w:bookmarkStart w:name="z189" w:id="186"/>
    <w:p>
      <w:pPr>
        <w:spacing w:after="0"/>
        <w:ind w:left="0"/>
        <w:jc w:val="both"/>
      </w:pPr>
      <w:r>
        <w:rPr>
          <w:rFonts w:ascii="Times New Roman"/>
          <w:b w:val="false"/>
          <w:i w:val="false"/>
          <w:color w:val="000000"/>
          <w:sz w:val="28"/>
        </w:rPr>
        <w:t>
      27.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86"/>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Start w:name="z191" w:id="187"/>
    <w:p>
      <w:pPr>
        <w:spacing w:after="0"/>
        <w:ind w:left="0"/>
        <w:jc w:val="both"/>
      </w:pPr>
      <w:r>
        <w:rPr>
          <w:rFonts w:ascii="Times New Roman"/>
          <w:b w:val="false"/>
          <w:i w:val="false"/>
          <w:color w:val="000000"/>
          <w:sz w:val="28"/>
        </w:rPr>
        <w:t>
      29. Порядок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26 - 32 Типовых правил.</w:t>
      </w:r>
    </w:p>
    <w:bookmarkEnd w:id="187"/>
    <w:p>
      <w:pPr>
        <w:spacing w:after="0"/>
        <w:ind w:left="0"/>
        <w:jc w:val="both"/>
      </w:pPr>
      <w:r>
        <w:rPr>
          <w:rFonts w:ascii="Times New Roman"/>
          <w:b w:val="false"/>
          <w:i w:val="false"/>
          <w:color w:val="000000"/>
          <w:sz w:val="28"/>
        </w:rPr>
        <w:t>
      Приложение к решению</w:t>
      </w:r>
    </w:p>
    <w:bookmarkStart w:name="z126" w:id="188"/>
    <w:p>
      <w:pPr>
        <w:spacing w:after="0"/>
        <w:ind w:left="0"/>
        <w:jc w:val="both"/>
      </w:pPr>
      <w:r>
        <w:rPr>
          <w:rFonts w:ascii="Times New Roman"/>
          <w:b w:val="false"/>
          <w:i w:val="false"/>
          <w:color w:val="000000"/>
          <w:sz w:val="28"/>
        </w:rPr>
        <w:t>
      Уалихановского районного маслихата</w:t>
      </w:r>
    </w:p>
    <w:bookmarkEnd w:id="188"/>
    <w:bookmarkStart w:name="z127" w:id="189"/>
    <w:p>
      <w:pPr>
        <w:spacing w:after="0"/>
        <w:ind w:left="0"/>
        <w:jc w:val="both"/>
      </w:pPr>
      <w:r>
        <w:rPr>
          <w:rFonts w:ascii="Times New Roman"/>
          <w:b w:val="false"/>
          <w:i w:val="false"/>
          <w:color w:val="000000"/>
          <w:sz w:val="28"/>
        </w:rPr>
        <w:t>
      от 15 ноября 2023 года № 13-10 с</w:t>
      </w:r>
    </w:p>
    <w:bookmarkEnd w:id="189"/>
    <w:bookmarkStart w:name="z128"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Перечень некоторых решений </w:t>
      </w:r>
      <w:r>
        <w:rPr>
          <w:rFonts w:ascii="Times New Roman"/>
          <w:b/>
          <w:i w:val="false"/>
          <w:color w:val="000000"/>
          <w:sz w:val="28"/>
        </w:rPr>
        <w:t>Уалихановского</w:t>
      </w:r>
      <w:r>
        <w:rPr>
          <w:rFonts w:ascii="Times New Roman"/>
          <w:b/>
          <w:i w:val="false"/>
          <w:color w:val="000000"/>
          <w:sz w:val="28"/>
        </w:rPr>
        <w:t xml:space="preserve"> районного </w:t>
      </w:r>
      <w:r>
        <w:rPr>
          <w:rFonts w:ascii="Times New Roman"/>
          <w:b/>
          <w:i w:val="false"/>
          <w:color w:val="000000"/>
          <w:sz w:val="28"/>
        </w:rPr>
        <w:t>маслихата</w:t>
      </w:r>
      <w:r>
        <w:rPr>
          <w:rFonts w:ascii="Times New Roman"/>
          <w:b/>
          <w:i w:val="false"/>
          <w:color w:val="000000"/>
          <w:sz w:val="28"/>
        </w:rPr>
        <w:t xml:space="preserve"> Северо-Казахстанской области, признанных утратившими силу</w:t>
      </w:r>
    </w:p>
    <w:bookmarkEnd w:id="190"/>
    <w:bookmarkStart w:name="z129"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4174);</w:t>
      </w:r>
    </w:p>
    <w:bookmarkEnd w:id="191"/>
    <w:bookmarkStart w:name="z130" w:id="1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27 сентября 2018 года № 4-30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4962);</w:t>
      </w:r>
    </w:p>
    <w:bookmarkEnd w:id="192"/>
    <w:bookmarkStart w:name="z131" w:id="1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26 декабря 2018 года № 6-32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5200);</w:t>
      </w:r>
    </w:p>
    <w:bookmarkEnd w:id="193"/>
    <w:bookmarkStart w:name="z132" w:id="1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25 сентября 2019 года № 2-44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5581);</w:t>
      </w:r>
    </w:p>
    <w:bookmarkEnd w:id="194"/>
    <w:bookmarkStart w:name="z133" w:id="1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13 марта 2020 года № 3-51 с"О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6101);</w:t>
      </w:r>
    </w:p>
    <w:bookmarkEnd w:id="195"/>
    <w:bookmarkStart w:name="z134" w:id="1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4 февраля 2021 года № 5-2 c О внесении изменения и дополнения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№7120);</w:t>
      </w:r>
    </w:p>
    <w:bookmarkEnd w:id="196"/>
    <w:bookmarkStart w:name="z135" w:id="1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25 ноября 2021 года № 5-12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25611);</w:t>
      </w:r>
    </w:p>
    <w:bookmarkEnd w:id="197"/>
    <w:bookmarkStart w:name="z136" w:id="1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15 марта 2022 года № 13-16c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за № 27250);</w:t>
      </w:r>
    </w:p>
    <w:bookmarkEnd w:id="198"/>
    <w:bookmarkStart w:name="z137" w:id="1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13 сентября 2022 года № 17-22 c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29597);</w:t>
      </w:r>
    </w:p>
    <w:bookmarkEnd w:id="199"/>
    <w:bookmarkStart w:name="z138" w:id="2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4 апреля 2023 года № 5-2 с "О внесении изменения и дополнения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7467-15);</w:t>
      </w:r>
    </w:p>
    <w:bookmarkEnd w:id="200"/>
    <w:bookmarkStart w:name="z139" w:id="2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Северо-Казахстанской области от 30 мая 2023 года № 19-4 с "О внесении изменения в решение Уалихановского районного маслихата Северо-Казахстанской области от 12 апреля 2017 года № 2-14 с "Об утверждении правил оказания социальной помощи, установления размеров и определения перечня отдельных категорий нуждающихся граждан Уалихановского района Северо-Казахстанской области" (зарегистрировано в Реестре государственной регистрации нормативных правовых актов под № 7519-15).</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