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17b" w14:textId="5abf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Уалихановского районного маслихата Северо-Казахстанской области от 12 апреля 2017 года № 2-14 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апреля 2023 года № 5-2 с. Зарегистрировано Департаментом юстиции Северо-Казахстанской области 5 апреля 2023 года № 7467-15. Утратило силу решением Уалихановского районного маслихата Северо-Казахстанской области от 15 ноября 2023 года № 13-10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 от 12 апреля 2017 года № 2-14с (зарегистрировано в Реестре государственной регистрации нормативных правовых актов под № 4174)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Лицам, указанным в статье 16 Закона Республики Казахстан "О социальной защите лиц с инвалидностью в Республике Казахстан", и в подпункте 2) статьи 10, подпункте 2) статьи 11, подпункте 2) статьи 12, подпункте 2) статьи 13, статьи 17 Закона Республики Казахстан "О ветеранах", социальная помощь оказывается в порядке, предусмотренном настоящими Правилами.".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Социальная помощь детям с инвалидностью, которым назначено специализированное лечебное питание по рецепту лечащего врача, не включенным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имеющие определенные заболевания (состояния), предоставляется ежемесячно в размере 110 месячных расчетных показателей (сто десять) без учета среднедушевого дохода.".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