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1126" w14:textId="88a1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Северо-Казахстанской области от 20 марта 2019 года № 65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24 апреля 2023 года № 88. Зарегистрировано Департаментом юстиции Северо-Казахстанской области 26 апреля 2023 года № 7483-15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20 марта 2019 года № 65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Есильского района Северо-Казахстанской области" (зарегистрировано в Реестре государственной регистрации нормативных правовых актов под № 5267)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к указанному постановлению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специалист высшего, среднего уровня квалификации государственного учреждения высшей, первой, второй категории, без категории - специалист структурного подразделения центра (службы) занятости,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