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b303" w14:textId="7bcb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26 декабря 2019 года № 320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30 ноября 2023 года № 273. Зарегистрировано в Департаменте юстиции Северо-Казахстанской области 4 декабря 2023 года № 7639-15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Северо-Казахстанский области от 26 декабря 2019 года № 320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5754)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Габита Мусрепова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