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6473" w14:textId="0be6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26 декабря 2019 года № 320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5 июня 2023 года № 108. Зарегистрировано Департаментом юстиции Северо-Казахстанской области 7 июня 2023 года № 7526-15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Северо-Казахстанский области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района имени Габита Мусрепова Северо-Казахстанской области" от 26 декабря 2019 года № 320 (зарегистрировано в Реестре государственной регистрации нормативных правовых актов под № 5754)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к указанному постановлению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социальный работник по уходу за престарелыми и лицами с инвалидностью - специалисты высшего, среднего уровня квалификации высшей, первой, второй категории и без категории;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 - специалисты высшего, среднего уровня квалификации высшей, первой, второй категории и без категории;".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Габита Мусрепова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