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5d88" w14:textId="2a65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18 октября 2023 года № 7/10. Зарегистрировано Департаментом юстиции Северо-Казахстанской области 23 октября 2023 года № 7600-15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7/10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регулирования миграционных процессов в Северо-Казахстанской области" от 29 августа 2017 года № 15/7 (зарегистрировано в Реестре государственной регистрации нормативных правовых актов под № 4311).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изменения в решение Северо-Казахстанского областного маслихата от 29 августа 2017 года № 15/7 "Об утверждении Правил регулирования миграционных процессов в Северо-Казахстанской области" от 27 ноября 2018 года № 26/8 (зарегистрировано в Реестре государственной регистрации нормативных правовых актов под № 4997).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в решение Северо-Казахстанского областного маслихата от 29 августа 2017 года № 15/7 "Об утверждении Правил регулирования миграционных процессов в Северо-Казахстанской области" от 9 августа 2021 года № 6/2.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